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82C" w:rsidRDefault="0082467F" w:rsidP="00B2382C">
      <w:pPr>
        <w:spacing w:after="0" w:line="240" w:lineRule="auto"/>
        <w:jc w:val="center"/>
        <w:rPr>
          <w:rFonts w:cs="Times New Roman"/>
          <w:b/>
          <w:bCs/>
          <w:sz w:val="24"/>
          <w:szCs w:val="24"/>
          <w:u w:val="single"/>
        </w:rPr>
      </w:pPr>
      <w:r w:rsidRPr="00B2382C">
        <w:rPr>
          <w:rFonts w:cs="Times New Roman"/>
          <w:b/>
          <w:sz w:val="24"/>
          <w:szCs w:val="24"/>
          <w:u w:val="single"/>
        </w:rPr>
        <w:t>E</w:t>
      </w:r>
      <w:r w:rsidR="00B2382C">
        <w:rPr>
          <w:rFonts w:cs="Times New Roman"/>
          <w:b/>
          <w:sz w:val="24"/>
          <w:szCs w:val="24"/>
          <w:u w:val="single"/>
        </w:rPr>
        <w:t xml:space="preserve">xpression of Interest for Conducting Research on ‘Evaluation of Availability and Utilization of </w:t>
      </w:r>
      <w:proofErr w:type="spellStart"/>
      <w:r w:rsidR="0010517A" w:rsidRPr="00B2382C">
        <w:rPr>
          <w:rFonts w:cs="Times New Roman"/>
          <w:b/>
          <w:bCs/>
          <w:sz w:val="24"/>
          <w:szCs w:val="24"/>
          <w:u w:val="single"/>
        </w:rPr>
        <w:t>EmOC</w:t>
      </w:r>
      <w:proofErr w:type="spellEnd"/>
      <w:r w:rsidR="00BF49FF" w:rsidRPr="00B2382C">
        <w:rPr>
          <w:rFonts w:cs="Times New Roman"/>
          <w:b/>
          <w:bCs/>
          <w:sz w:val="24"/>
          <w:szCs w:val="24"/>
          <w:u w:val="single"/>
        </w:rPr>
        <w:t xml:space="preserve"> (Emergency Obstetric Care)</w:t>
      </w:r>
      <w:r w:rsidR="0010517A" w:rsidRPr="00B2382C">
        <w:rPr>
          <w:rFonts w:cs="Times New Roman"/>
          <w:b/>
          <w:bCs/>
          <w:sz w:val="24"/>
          <w:szCs w:val="24"/>
          <w:u w:val="single"/>
        </w:rPr>
        <w:t xml:space="preserve"> </w:t>
      </w:r>
      <w:r w:rsidR="00B2382C">
        <w:rPr>
          <w:rFonts w:cs="Times New Roman"/>
          <w:b/>
          <w:bCs/>
          <w:sz w:val="24"/>
          <w:szCs w:val="24"/>
          <w:u w:val="single"/>
        </w:rPr>
        <w:t xml:space="preserve">and </w:t>
      </w:r>
      <w:r w:rsidR="0010517A" w:rsidRPr="00B2382C">
        <w:rPr>
          <w:rFonts w:cs="Times New Roman"/>
          <w:b/>
          <w:bCs/>
          <w:sz w:val="24"/>
          <w:szCs w:val="24"/>
          <w:u w:val="single"/>
        </w:rPr>
        <w:t>LSAS</w:t>
      </w:r>
      <w:r w:rsidR="00BF49FF" w:rsidRPr="00B2382C">
        <w:rPr>
          <w:rFonts w:cs="Times New Roman"/>
          <w:b/>
          <w:bCs/>
          <w:sz w:val="24"/>
          <w:szCs w:val="24"/>
          <w:u w:val="single"/>
        </w:rPr>
        <w:t xml:space="preserve"> (Life Saving Anesthesia Skills)</w:t>
      </w:r>
      <w:r w:rsidR="00240E0A" w:rsidRPr="00B2382C">
        <w:rPr>
          <w:rFonts w:cs="Times New Roman"/>
          <w:b/>
          <w:bCs/>
          <w:sz w:val="24"/>
          <w:szCs w:val="24"/>
          <w:u w:val="single"/>
        </w:rPr>
        <w:t xml:space="preserve"> T</w:t>
      </w:r>
      <w:r w:rsidR="00B2382C">
        <w:rPr>
          <w:rFonts w:cs="Times New Roman"/>
          <w:b/>
          <w:bCs/>
          <w:sz w:val="24"/>
          <w:szCs w:val="24"/>
          <w:u w:val="single"/>
        </w:rPr>
        <w:t>rained Doctors inn Six Indian States</w:t>
      </w:r>
    </w:p>
    <w:p w:rsidR="00B2382C" w:rsidRDefault="00B2382C" w:rsidP="00B2382C">
      <w:pPr>
        <w:spacing w:after="0" w:line="240" w:lineRule="auto"/>
        <w:jc w:val="center"/>
        <w:rPr>
          <w:rFonts w:cs="Times New Roman"/>
          <w:b/>
          <w:bCs/>
          <w:sz w:val="24"/>
          <w:szCs w:val="24"/>
          <w:u w:val="single"/>
        </w:rPr>
      </w:pPr>
    </w:p>
    <w:p w:rsidR="00B2382C" w:rsidRPr="00B2382C" w:rsidRDefault="00B2382C" w:rsidP="00B2382C">
      <w:pPr>
        <w:spacing w:after="0" w:line="240" w:lineRule="auto"/>
        <w:jc w:val="center"/>
        <w:rPr>
          <w:rFonts w:cs="Times New Roman"/>
          <w:b/>
          <w:bCs/>
          <w:sz w:val="24"/>
          <w:szCs w:val="24"/>
          <w:u w:val="single"/>
        </w:rPr>
      </w:pPr>
    </w:p>
    <w:p w:rsidR="008E5E4A" w:rsidRPr="00B2382C" w:rsidRDefault="008E5E4A" w:rsidP="00B2382C">
      <w:pPr>
        <w:spacing w:after="0" w:line="240" w:lineRule="auto"/>
        <w:jc w:val="both"/>
        <w:rPr>
          <w:rFonts w:cs="Times New Roman"/>
          <w:sz w:val="24"/>
          <w:szCs w:val="24"/>
        </w:rPr>
      </w:pPr>
      <w:r w:rsidRPr="00B2382C">
        <w:rPr>
          <w:rFonts w:cs="Times New Roman"/>
          <w:sz w:val="24"/>
          <w:szCs w:val="24"/>
        </w:rPr>
        <w:t xml:space="preserve">National Health Systems Resource Centre (NHSRC) </w:t>
      </w:r>
      <w:r w:rsidR="00687404" w:rsidRPr="00B2382C">
        <w:rPr>
          <w:rFonts w:cs="Times New Roman"/>
          <w:sz w:val="24"/>
          <w:szCs w:val="24"/>
        </w:rPr>
        <w:t xml:space="preserve">set up in 2007, </w:t>
      </w:r>
      <w:r w:rsidR="00C6188B" w:rsidRPr="00B2382C">
        <w:rPr>
          <w:rFonts w:cs="Times New Roman"/>
          <w:sz w:val="24"/>
          <w:szCs w:val="24"/>
        </w:rPr>
        <w:t>serve</w:t>
      </w:r>
      <w:r w:rsidR="00687404" w:rsidRPr="00B2382C">
        <w:rPr>
          <w:rFonts w:cs="Times New Roman"/>
          <w:sz w:val="24"/>
          <w:szCs w:val="24"/>
        </w:rPr>
        <w:t>s as an</w:t>
      </w:r>
      <w:r w:rsidR="00C6188B" w:rsidRPr="00B2382C">
        <w:rPr>
          <w:rFonts w:cs="Times New Roman"/>
          <w:sz w:val="24"/>
          <w:szCs w:val="24"/>
        </w:rPr>
        <w:t xml:space="preserve"> apex body for technical support to the </w:t>
      </w:r>
      <w:r w:rsidR="00687404" w:rsidRPr="00B2382C">
        <w:rPr>
          <w:rFonts w:cs="Times New Roman"/>
          <w:sz w:val="24"/>
          <w:szCs w:val="24"/>
        </w:rPr>
        <w:t>National Health Mission</w:t>
      </w:r>
      <w:r w:rsidR="004B20A7" w:rsidRPr="00B2382C">
        <w:rPr>
          <w:rFonts w:cs="Times New Roman"/>
          <w:sz w:val="24"/>
          <w:szCs w:val="24"/>
        </w:rPr>
        <w:t xml:space="preserve"> (NHM)</w:t>
      </w:r>
      <w:r w:rsidR="00687404" w:rsidRPr="00B2382C">
        <w:rPr>
          <w:rFonts w:cs="Times New Roman"/>
          <w:sz w:val="24"/>
          <w:szCs w:val="24"/>
        </w:rPr>
        <w:t xml:space="preserve">, </w:t>
      </w:r>
      <w:r w:rsidR="002B5868" w:rsidRPr="00B2382C">
        <w:rPr>
          <w:rFonts w:cs="Times New Roman"/>
          <w:sz w:val="24"/>
          <w:szCs w:val="24"/>
        </w:rPr>
        <w:t>Ministry of Health and Family Welfare (</w:t>
      </w:r>
      <w:r w:rsidR="00C6188B" w:rsidRPr="00B2382C">
        <w:rPr>
          <w:rFonts w:cs="Times New Roman"/>
          <w:sz w:val="24"/>
          <w:szCs w:val="24"/>
        </w:rPr>
        <w:t>MOHFW</w:t>
      </w:r>
      <w:r w:rsidR="002B5868" w:rsidRPr="00B2382C">
        <w:rPr>
          <w:rFonts w:cs="Times New Roman"/>
          <w:sz w:val="24"/>
          <w:szCs w:val="24"/>
        </w:rPr>
        <w:t>)</w:t>
      </w:r>
      <w:r w:rsidRPr="00B2382C">
        <w:rPr>
          <w:rFonts w:cs="Times New Roman"/>
          <w:sz w:val="24"/>
          <w:szCs w:val="24"/>
        </w:rPr>
        <w:t xml:space="preserve">. </w:t>
      </w:r>
      <w:r w:rsidR="00687404" w:rsidRPr="00B2382C">
        <w:rPr>
          <w:rFonts w:cs="Times New Roman"/>
          <w:sz w:val="24"/>
          <w:szCs w:val="24"/>
        </w:rPr>
        <w:t xml:space="preserve">One of the key support areas </w:t>
      </w:r>
      <w:r w:rsidR="005C64C0" w:rsidRPr="00B2382C">
        <w:rPr>
          <w:rFonts w:cs="Times New Roman"/>
          <w:iCs/>
          <w:sz w:val="24"/>
          <w:szCs w:val="24"/>
        </w:rPr>
        <w:t>to</w:t>
      </w:r>
      <w:r w:rsidR="00673817" w:rsidRPr="00B2382C">
        <w:rPr>
          <w:rFonts w:cs="Times New Roman"/>
          <w:iCs/>
          <w:sz w:val="24"/>
          <w:szCs w:val="24"/>
        </w:rPr>
        <w:t xml:space="preserve"> the</w:t>
      </w:r>
      <w:r w:rsidR="005C64C0" w:rsidRPr="00B2382C">
        <w:rPr>
          <w:rFonts w:cs="Times New Roman"/>
          <w:iCs/>
          <w:sz w:val="24"/>
          <w:szCs w:val="24"/>
        </w:rPr>
        <w:t xml:space="preserve"> </w:t>
      </w:r>
      <w:r w:rsidR="00673817" w:rsidRPr="00B2382C">
        <w:rPr>
          <w:rFonts w:cs="Times New Roman"/>
          <w:iCs/>
          <w:sz w:val="24"/>
          <w:szCs w:val="24"/>
        </w:rPr>
        <w:t>Cent</w:t>
      </w:r>
      <w:r w:rsidR="005C64C0" w:rsidRPr="00B2382C">
        <w:rPr>
          <w:rFonts w:cs="Times New Roman"/>
          <w:iCs/>
          <w:sz w:val="24"/>
          <w:szCs w:val="24"/>
        </w:rPr>
        <w:t>r</w:t>
      </w:r>
      <w:r w:rsidR="00673817" w:rsidRPr="00B2382C">
        <w:rPr>
          <w:rFonts w:cs="Times New Roman"/>
          <w:iCs/>
          <w:sz w:val="24"/>
          <w:szCs w:val="24"/>
        </w:rPr>
        <w:t>e</w:t>
      </w:r>
      <w:r w:rsidR="00687404" w:rsidRPr="00B2382C">
        <w:rPr>
          <w:rFonts w:cs="Times New Roman"/>
          <w:iCs/>
          <w:sz w:val="24"/>
          <w:szCs w:val="24"/>
        </w:rPr>
        <w:t xml:space="preserve"> and S</w:t>
      </w:r>
      <w:r w:rsidR="005C64C0" w:rsidRPr="00B2382C">
        <w:rPr>
          <w:rFonts w:cs="Times New Roman"/>
          <w:iCs/>
          <w:sz w:val="24"/>
          <w:szCs w:val="24"/>
        </w:rPr>
        <w:t>tates</w:t>
      </w:r>
      <w:r w:rsidR="00687404" w:rsidRPr="00B2382C">
        <w:rPr>
          <w:rFonts w:cs="Times New Roman"/>
          <w:iCs/>
          <w:sz w:val="24"/>
          <w:szCs w:val="24"/>
        </w:rPr>
        <w:t xml:space="preserve"> is in</w:t>
      </w:r>
      <w:r w:rsidR="005C64C0" w:rsidRPr="00B2382C">
        <w:rPr>
          <w:rFonts w:cs="Times New Roman"/>
          <w:iCs/>
          <w:sz w:val="24"/>
          <w:szCs w:val="24"/>
        </w:rPr>
        <w:t xml:space="preserve"> </w:t>
      </w:r>
      <w:r w:rsidR="00687404" w:rsidRPr="00B2382C">
        <w:rPr>
          <w:rFonts w:cs="Times New Roman"/>
          <w:iCs/>
          <w:sz w:val="24"/>
          <w:szCs w:val="24"/>
        </w:rPr>
        <w:t xml:space="preserve">policy and strategy development. Apart from generating evidence through operational research, the Human Resources for Health Division (HRH) at </w:t>
      </w:r>
      <w:r w:rsidR="00673817" w:rsidRPr="00B2382C">
        <w:rPr>
          <w:rFonts w:cs="Times New Roman"/>
          <w:iCs/>
          <w:sz w:val="24"/>
          <w:szCs w:val="24"/>
        </w:rPr>
        <w:t xml:space="preserve">NHSRC </w:t>
      </w:r>
      <w:r w:rsidR="00687404" w:rsidRPr="00B2382C">
        <w:rPr>
          <w:rFonts w:cs="Times New Roman"/>
          <w:iCs/>
          <w:sz w:val="24"/>
          <w:szCs w:val="24"/>
        </w:rPr>
        <w:t>also identifies documents and shares good practices from the states in the areas of recruitment, retention strategies and performance management of health workforce.</w:t>
      </w:r>
    </w:p>
    <w:p w:rsidR="00B2382C" w:rsidRDefault="00B2382C" w:rsidP="00B2382C">
      <w:pPr>
        <w:spacing w:after="0" w:line="240" w:lineRule="auto"/>
        <w:jc w:val="both"/>
        <w:rPr>
          <w:rFonts w:cs="Times New Roman"/>
          <w:sz w:val="24"/>
          <w:szCs w:val="24"/>
        </w:rPr>
      </w:pPr>
    </w:p>
    <w:p w:rsidR="003079C6" w:rsidRPr="00B2382C" w:rsidRDefault="00761E88" w:rsidP="00B2382C">
      <w:pPr>
        <w:spacing w:after="0" w:line="240" w:lineRule="auto"/>
        <w:jc w:val="both"/>
        <w:rPr>
          <w:rFonts w:cs="Times New Roman"/>
          <w:sz w:val="24"/>
          <w:szCs w:val="24"/>
        </w:rPr>
      </w:pPr>
      <w:r w:rsidRPr="00B2382C">
        <w:rPr>
          <w:rFonts w:cs="Times New Roman"/>
          <w:sz w:val="24"/>
          <w:szCs w:val="24"/>
        </w:rPr>
        <w:t>An important</w:t>
      </w:r>
      <w:r w:rsidR="004B20A7" w:rsidRPr="00B2382C">
        <w:rPr>
          <w:rFonts w:cs="Times New Roman"/>
          <w:sz w:val="24"/>
          <w:szCs w:val="24"/>
        </w:rPr>
        <w:t xml:space="preserve"> </w:t>
      </w:r>
      <w:r w:rsidRPr="00B2382C">
        <w:rPr>
          <w:rFonts w:cs="Times New Roman"/>
          <w:sz w:val="24"/>
          <w:szCs w:val="24"/>
        </w:rPr>
        <w:t>initiative</w:t>
      </w:r>
      <w:r w:rsidR="004B20A7" w:rsidRPr="00B2382C">
        <w:rPr>
          <w:rFonts w:cs="Times New Roman"/>
          <w:sz w:val="24"/>
          <w:szCs w:val="24"/>
        </w:rPr>
        <w:t xml:space="preserve"> under NHM to offset the shortage of specialists to provide Comprehensive Obstetric Care has been short-ter</w:t>
      </w:r>
      <w:r w:rsidR="00B57FEF" w:rsidRPr="00B2382C">
        <w:rPr>
          <w:rFonts w:cs="Times New Roman"/>
          <w:sz w:val="24"/>
          <w:szCs w:val="24"/>
        </w:rPr>
        <w:t xml:space="preserve">m skill </w:t>
      </w:r>
      <w:proofErr w:type="spellStart"/>
      <w:r w:rsidR="00B57FEF" w:rsidRPr="00B2382C">
        <w:rPr>
          <w:rFonts w:cs="Times New Roman"/>
          <w:sz w:val="24"/>
          <w:szCs w:val="24"/>
        </w:rPr>
        <w:t>upgradation</w:t>
      </w:r>
      <w:proofErr w:type="spellEnd"/>
      <w:r w:rsidR="00B57FEF" w:rsidRPr="00B2382C">
        <w:rPr>
          <w:rFonts w:cs="Times New Roman"/>
          <w:sz w:val="24"/>
          <w:szCs w:val="24"/>
        </w:rPr>
        <w:t xml:space="preserve"> training of</w:t>
      </w:r>
      <w:r w:rsidR="004B20A7" w:rsidRPr="00B2382C">
        <w:rPr>
          <w:rFonts w:cs="Times New Roman"/>
          <w:sz w:val="24"/>
          <w:szCs w:val="24"/>
        </w:rPr>
        <w:t xml:space="preserve"> MBBS Doctors</w:t>
      </w:r>
      <w:r w:rsidR="00B57FEF" w:rsidRPr="00B2382C">
        <w:rPr>
          <w:rFonts w:cs="Times New Roman"/>
          <w:sz w:val="24"/>
          <w:szCs w:val="24"/>
        </w:rPr>
        <w:t xml:space="preserve"> in Emergency Obstetric Care (</w:t>
      </w:r>
      <w:proofErr w:type="spellStart"/>
      <w:r w:rsidR="00B57FEF" w:rsidRPr="00B2382C">
        <w:rPr>
          <w:rFonts w:cs="Times New Roman"/>
          <w:sz w:val="24"/>
          <w:szCs w:val="24"/>
        </w:rPr>
        <w:t>EmOC</w:t>
      </w:r>
      <w:proofErr w:type="spellEnd"/>
      <w:r w:rsidR="00B57FEF" w:rsidRPr="00B2382C">
        <w:rPr>
          <w:rFonts w:cs="Times New Roman"/>
          <w:sz w:val="24"/>
          <w:szCs w:val="24"/>
        </w:rPr>
        <w:t xml:space="preserve">) and Life Saving Anesthesia Skills (LSAS). </w:t>
      </w:r>
      <w:r w:rsidR="004B20A7" w:rsidRPr="00B2382C">
        <w:rPr>
          <w:rFonts w:cs="Times New Roman"/>
          <w:sz w:val="24"/>
          <w:szCs w:val="24"/>
        </w:rPr>
        <w:t>NHSRC</w:t>
      </w:r>
      <w:r w:rsidR="008E0210" w:rsidRPr="00B2382C">
        <w:rPr>
          <w:rFonts w:cs="Times New Roman"/>
          <w:sz w:val="24"/>
          <w:szCs w:val="24"/>
        </w:rPr>
        <w:t xml:space="preserve"> proposes to conduct </w:t>
      </w:r>
      <w:r w:rsidR="00673817" w:rsidRPr="00B2382C">
        <w:rPr>
          <w:rFonts w:cs="Times New Roman"/>
          <w:sz w:val="24"/>
          <w:szCs w:val="24"/>
        </w:rPr>
        <w:t xml:space="preserve">a </w:t>
      </w:r>
      <w:r w:rsidR="008E0210" w:rsidRPr="00B2382C">
        <w:rPr>
          <w:rFonts w:cs="Times New Roman"/>
          <w:sz w:val="24"/>
          <w:szCs w:val="24"/>
        </w:rPr>
        <w:t xml:space="preserve">study </w:t>
      </w:r>
      <w:r w:rsidR="00681489" w:rsidRPr="00B2382C">
        <w:rPr>
          <w:rFonts w:cs="Times New Roman"/>
          <w:sz w:val="24"/>
          <w:szCs w:val="24"/>
        </w:rPr>
        <w:t>on “</w:t>
      </w:r>
      <w:r w:rsidR="00681489" w:rsidRPr="00B2382C">
        <w:rPr>
          <w:rFonts w:cs="Times New Roman"/>
          <w:b/>
          <w:bCs/>
          <w:i/>
          <w:sz w:val="24"/>
          <w:szCs w:val="24"/>
        </w:rPr>
        <w:t xml:space="preserve">Evaluation of availability and utilization of </w:t>
      </w:r>
      <w:proofErr w:type="spellStart"/>
      <w:r w:rsidR="00681489" w:rsidRPr="00B2382C">
        <w:rPr>
          <w:rFonts w:cs="Times New Roman"/>
          <w:b/>
          <w:bCs/>
          <w:i/>
          <w:sz w:val="24"/>
          <w:szCs w:val="24"/>
        </w:rPr>
        <w:t>EmOC</w:t>
      </w:r>
      <w:proofErr w:type="spellEnd"/>
      <w:r w:rsidR="00681489" w:rsidRPr="00B2382C">
        <w:rPr>
          <w:rFonts w:cs="Times New Roman"/>
          <w:b/>
          <w:bCs/>
          <w:i/>
          <w:sz w:val="24"/>
          <w:szCs w:val="24"/>
        </w:rPr>
        <w:t xml:space="preserve"> and LSAS </w:t>
      </w:r>
      <w:r w:rsidR="00B57FEF" w:rsidRPr="00B2382C">
        <w:rPr>
          <w:rFonts w:cs="Times New Roman"/>
          <w:b/>
          <w:bCs/>
          <w:i/>
          <w:sz w:val="24"/>
          <w:szCs w:val="24"/>
        </w:rPr>
        <w:t>trained doctor</w:t>
      </w:r>
      <w:r w:rsidR="00681489" w:rsidRPr="00B2382C">
        <w:rPr>
          <w:rFonts w:cs="Times New Roman"/>
          <w:b/>
          <w:bCs/>
          <w:i/>
          <w:sz w:val="24"/>
          <w:szCs w:val="24"/>
        </w:rPr>
        <w:t xml:space="preserve">s in </w:t>
      </w:r>
      <w:r w:rsidR="00AD5A91" w:rsidRPr="00B2382C">
        <w:rPr>
          <w:rFonts w:cs="Times New Roman"/>
          <w:b/>
          <w:bCs/>
          <w:i/>
          <w:sz w:val="24"/>
          <w:szCs w:val="24"/>
        </w:rPr>
        <w:t xml:space="preserve">Six </w:t>
      </w:r>
      <w:r w:rsidR="00681489" w:rsidRPr="00B2382C">
        <w:rPr>
          <w:rFonts w:cs="Times New Roman"/>
          <w:b/>
          <w:bCs/>
          <w:i/>
          <w:sz w:val="24"/>
          <w:szCs w:val="24"/>
        </w:rPr>
        <w:t>India</w:t>
      </w:r>
      <w:r w:rsidR="00B57FEF" w:rsidRPr="00B2382C">
        <w:rPr>
          <w:rFonts w:cs="Times New Roman"/>
          <w:b/>
          <w:bCs/>
          <w:i/>
          <w:sz w:val="24"/>
          <w:szCs w:val="24"/>
        </w:rPr>
        <w:t>n States</w:t>
      </w:r>
      <w:r w:rsidR="00681489" w:rsidRPr="00B2382C">
        <w:rPr>
          <w:rFonts w:cs="Times New Roman"/>
          <w:bCs/>
          <w:sz w:val="24"/>
          <w:szCs w:val="24"/>
        </w:rPr>
        <w:t>”</w:t>
      </w:r>
      <w:r w:rsidR="008E0210" w:rsidRPr="00B2382C">
        <w:rPr>
          <w:rFonts w:cs="Times New Roman"/>
          <w:sz w:val="24"/>
          <w:szCs w:val="24"/>
        </w:rPr>
        <w:t xml:space="preserve">. </w:t>
      </w:r>
    </w:p>
    <w:p w:rsidR="00B2382C" w:rsidRDefault="00B2382C" w:rsidP="00B2382C">
      <w:pPr>
        <w:spacing w:after="0" w:line="240" w:lineRule="auto"/>
        <w:jc w:val="both"/>
        <w:rPr>
          <w:rFonts w:cs="Times New Roman"/>
          <w:sz w:val="24"/>
          <w:szCs w:val="24"/>
        </w:rPr>
      </w:pPr>
    </w:p>
    <w:p w:rsidR="007F6B7D" w:rsidRPr="00B2382C" w:rsidRDefault="008E0210" w:rsidP="00B2382C">
      <w:pPr>
        <w:spacing w:after="0" w:line="240" w:lineRule="auto"/>
        <w:jc w:val="both"/>
        <w:rPr>
          <w:rFonts w:cs="Times New Roman"/>
          <w:sz w:val="24"/>
          <w:szCs w:val="24"/>
        </w:rPr>
      </w:pPr>
      <w:r w:rsidRPr="00B2382C">
        <w:rPr>
          <w:rFonts w:cs="Times New Roman"/>
          <w:sz w:val="24"/>
          <w:szCs w:val="24"/>
        </w:rPr>
        <w:t>The objective</w:t>
      </w:r>
      <w:r w:rsidR="007F6B7D" w:rsidRPr="00B2382C">
        <w:rPr>
          <w:rFonts w:cs="Times New Roman"/>
          <w:sz w:val="24"/>
          <w:szCs w:val="24"/>
        </w:rPr>
        <w:t>s</w:t>
      </w:r>
      <w:r w:rsidRPr="00B2382C">
        <w:rPr>
          <w:rFonts w:cs="Times New Roman"/>
          <w:sz w:val="24"/>
          <w:szCs w:val="24"/>
        </w:rPr>
        <w:t xml:space="preserve"> of the study </w:t>
      </w:r>
      <w:r w:rsidR="007F6B7D" w:rsidRPr="00B2382C">
        <w:rPr>
          <w:rFonts w:cs="Times New Roman"/>
          <w:sz w:val="24"/>
          <w:szCs w:val="24"/>
        </w:rPr>
        <w:t>are:</w:t>
      </w:r>
    </w:p>
    <w:p w:rsidR="007F6B7D" w:rsidRPr="00B2382C" w:rsidRDefault="007F6B7D" w:rsidP="00B2382C">
      <w:pPr>
        <w:pStyle w:val="ListParagraph"/>
        <w:numPr>
          <w:ilvl w:val="0"/>
          <w:numId w:val="9"/>
        </w:numPr>
        <w:spacing w:after="0" w:line="240" w:lineRule="auto"/>
        <w:ind w:left="714" w:hanging="357"/>
        <w:contextualSpacing w:val="0"/>
        <w:jc w:val="both"/>
        <w:rPr>
          <w:rFonts w:cs="Times New Roman"/>
          <w:sz w:val="24"/>
          <w:szCs w:val="24"/>
        </w:rPr>
      </w:pPr>
      <w:r w:rsidRPr="00B2382C">
        <w:rPr>
          <w:rFonts w:cs="Times New Roman"/>
          <w:sz w:val="24"/>
          <w:szCs w:val="24"/>
        </w:rPr>
        <w:t>To document the multi-skilling training (</w:t>
      </w:r>
      <w:proofErr w:type="spellStart"/>
      <w:r w:rsidRPr="00B2382C">
        <w:rPr>
          <w:rFonts w:cs="Times New Roman"/>
          <w:sz w:val="24"/>
          <w:szCs w:val="24"/>
        </w:rPr>
        <w:t>EmOC</w:t>
      </w:r>
      <w:proofErr w:type="spellEnd"/>
      <w:r w:rsidRPr="00B2382C">
        <w:rPr>
          <w:rFonts w:cs="Times New Roman"/>
          <w:sz w:val="24"/>
          <w:szCs w:val="24"/>
        </w:rPr>
        <w:t>/LSAS) achievements as against targets for the year</w:t>
      </w:r>
      <w:r w:rsidR="006821D3" w:rsidRPr="00B2382C">
        <w:rPr>
          <w:rFonts w:cs="Times New Roman"/>
          <w:sz w:val="24"/>
          <w:szCs w:val="24"/>
        </w:rPr>
        <w:t>s</w:t>
      </w:r>
      <w:r w:rsidRPr="00B2382C">
        <w:rPr>
          <w:rFonts w:cs="Times New Roman"/>
          <w:sz w:val="24"/>
          <w:szCs w:val="24"/>
        </w:rPr>
        <w:t xml:space="preserve"> 201</w:t>
      </w:r>
      <w:r w:rsidR="00BF49FF" w:rsidRPr="00B2382C">
        <w:rPr>
          <w:rFonts w:cs="Times New Roman"/>
          <w:sz w:val="24"/>
          <w:szCs w:val="24"/>
        </w:rPr>
        <w:t>2</w:t>
      </w:r>
      <w:r w:rsidRPr="00B2382C">
        <w:rPr>
          <w:rFonts w:cs="Times New Roman"/>
          <w:sz w:val="24"/>
          <w:szCs w:val="24"/>
        </w:rPr>
        <w:t>-1</w:t>
      </w:r>
      <w:r w:rsidR="00BF49FF" w:rsidRPr="00B2382C">
        <w:rPr>
          <w:rFonts w:cs="Times New Roman"/>
          <w:sz w:val="24"/>
          <w:szCs w:val="24"/>
        </w:rPr>
        <w:t>3</w:t>
      </w:r>
      <w:r w:rsidRPr="00B2382C">
        <w:rPr>
          <w:rFonts w:cs="Times New Roman"/>
          <w:sz w:val="24"/>
          <w:szCs w:val="24"/>
        </w:rPr>
        <w:t>; 201</w:t>
      </w:r>
      <w:r w:rsidR="00BF49FF" w:rsidRPr="00B2382C">
        <w:rPr>
          <w:rFonts w:cs="Times New Roman"/>
          <w:sz w:val="24"/>
          <w:szCs w:val="24"/>
        </w:rPr>
        <w:t>3</w:t>
      </w:r>
      <w:r w:rsidRPr="00B2382C">
        <w:rPr>
          <w:rFonts w:cs="Times New Roman"/>
          <w:sz w:val="24"/>
          <w:szCs w:val="24"/>
        </w:rPr>
        <w:t>-1</w:t>
      </w:r>
      <w:r w:rsidR="00BF49FF" w:rsidRPr="00B2382C">
        <w:rPr>
          <w:rFonts w:cs="Times New Roman"/>
          <w:sz w:val="24"/>
          <w:szCs w:val="24"/>
        </w:rPr>
        <w:t>4</w:t>
      </w:r>
      <w:r w:rsidRPr="00B2382C">
        <w:rPr>
          <w:rFonts w:cs="Times New Roman"/>
          <w:sz w:val="24"/>
          <w:szCs w:val="24"/>
        </w:rPr>
        <w:t xml:space="preserve"> and 201</w:t>
      </w:r>
      <w:r w:rsidR="00BF49FF" w:rsidRPr="00B2382C">
        <w:rPr>
          <w:rFonts w:cs="Times New Roman"/>
          <w:sz w:val="24"/>
          <w:szCs w:val="24"/>
        </w:rPr>
        <w:t>4</w:t>
      </w:r>
      <w:r w:rsidRPr="00B2382C">
        <w:rPr>
          <w:rFonts w:cs="Times New Roman"/>
          <w:sz w:val="24"/>
          <w:szCs w:val="24"/>
        </w:rPr>
        <w:t>-1</w:t>
      </w:r>
      <w:r w:rsidR="00BF49FF" w:rsidRPr="00B2382C">
        <w:rPr>
          <w:rFonts w:cs="Times New Roman"/>
          <w:sz w:val="24"/>
          <w:szCs w:val="24"/>
        </w:rPr>
        <w:t>5</w:t>
      </w:r>
    </w:p>
    <w:p w:rsidR="007F6B7D" w:rsidRPr="00B2382C" w:rsidRDefault="007F6B7D" w:rsidP="00B2382C">
      <w:pPr>
        <w:pStyle w:val="ListParagraph"/>
        <w:numPr>
          <w:ilvl w:val="0"/>
          <w:numId w:val="9"/>
        </w:numPr>
        <w:spacing w:after="0" w:line="240" w:lineRule="auto"/>
        <w:ind w:left="714" w:hanging="357"/>
        <w:contextualSpacing w:val="0"/>
        <w:jc w:val="both"/>
        <w:rPr>
          <w:rFonts w:cs="Times New Roman"/>
          <w:sz w:val="24"/>
          <w:szCs w:val="24"/>
        </w:rPr>
      </w:pPr>
      <w:r w:rsidRPr="00B2382C">
        <w:rPr>
          <w:rFonts w:cs="Times New Roman"/>
          <w:sz w:val="24"/>
          <w:szCs w:val="24"/>
        </w:rPr>
        <w:t xml:space="preserve">To </w:t>
      </w:r>
      <w:r w:rsidR="004B20A7" w:rsidRPr="00B2382C">
        <w:rPr>
          <w:rFonts w:cs="Times New Roman"/>
          <w:sz w:val="24"/>
          <w:szCs w:val="24"/>
        </w:rPr>
        <w:t xml:space="preserve">review policy and </w:t>
      </w:r>
      <w:r w:rsidRPr="00B2382C">
        <w:rPr>
          <w:rFonts w:cs="Times New Roman"/>
          <w:sz w:val="24"/>
          <w:szCs w:val="24"/>
        </w:rPr>
        <w:t>processes for selection of candidates for trainings</w:t>
      </w:r>
    </w:p>
    <w:p w:rsidR="007F6B7D" w:rsidRPr="00B2382C" w:rsidRDefault="007F6B7D" w:rsidP="00B2382C">
      <w:pPr>
        <w:pStyle w:val="ListParagraph"/>
        <w:numPr>
          <w:ilvl w:val="0"/>
          <w:numId w:val="9"/>
        </w:numPr>
        <w:spacing w:after="0" w:line="240" w:lineRule="auto"/>
        <w:ind w:left="714" w:hanging="357"/>
        <w:contextualSpacing w:val="0"/>
        <w:jc w:val="both"/>
        <w:rPr>
          <w:rFonts w:cs="Times New Roman"/>
          <w:sz w:val="24"/>
          <w:szCs w:val="24"/>
        </w:rPr>
      </w:pPr>
      <w:r w:rsidRPr="00B2382C">
        <w:rPr>
          <w:rFonts w:cs="Times New Roman"/>
          <w:sz w:val="24"/>
          <w:szCs w:val="24"/>
        </w:rPr>
        <w:t xml:space="preserve">To document the post training deployment in facilities during </w:t>
      </w:r>
      <w:r w:rsidR="006821D3" w:rsidRPr="00B2382C">
        <w:rPr>
          <w:rFonts w:cs="Times New Roman"/>
          <w:sz w:val="24"/>
          <w:szCs w:val="24"/>
        </w:rPr>
        <w:t>the 3 year</w:t>
      </w:r>
      <w:r w:rsidRPr="00B2382C">
        <w:rPr>
          <w:rFonts w:cs="Times New Roman"/>
          <w:sz w:val="24"/>
          <w:szCs w:val="24"/>
        </w:rPr>
        <w:t xml:space="preserve"> period</w:t>
      </w:r>
    </w:p>
    <w:p w:rsidR="007F6B7D" w:rsidRPr="00B2382C" w:rsidRDefault="007F6B7D" w:rsidP="00B2382C">
      <w:pPr>
        <w:pStyle w:val="ListParagraph"/>
        <w:numPr>
          <w:ilvl w:val="0"/>
          <w:numId w:val="9"/>
        </w:numPr>
        <w:spacing w:after="0" w:line="240" w:lineRule="auto"/>
        <w:ind w:left="714" w:hanging="357"/>
        <w:contextualSpacing w:val="0"/>
        <w:jc w:val="both"/>
        <w:rPr>
          <w:rFonts w:cs="Times New Roman"/>
          <w:sz w:val="24"/>
          <w:szCs w:val="24"/>
        </w:rPr>
      </w:pPr>
      <w:r w:rsidRPr="00B2382C">
        <w:rPr>
          <w:rFonts w:cs="Times New Roman"/>
          <w:sz w:val="24"/>
          <w:szCs w:val="24"/>
        </w:rPr>
        <w:t xml:space="preserve">To </w:t>
      </w:r>
      <w:r w:rsidR="00473972" w:rsidRPr="00B2382C">
        <w:rPr>
          <w:rFonts w:cs="Times New Roman"/>
          <w:sz w:val="24"/>
          <w:szCs w:val="24"/>
        </w:rPr>
        <w:t>analyze the skill utilization</w:t>
      </w:r>
      <w:r w:rsidR="006821D3" w:rsidRPr="00B2382C">
        <w:rPr>
          <w:rFonts w:cs="Times New Roman"/>
          <w:sz w:val="24"/>
          <w:szCs w:val="24"/>
        </w:rPr>
        <w:t xml:space="preserve"> and performance</w:t>
      </w:r>
      <w:r w:rsidR="00473972" w:rsidRPr="00B2382C">
        <w:rPr>
          <w:rFonts w:cs="Times New Roman"/>
          <w:sz w:val="24"/>
          <w:szCs w:val="24"/>
        </w:rPr>
        <w:t xml:space="preserve"> of </w:t>
      </w:r>
      <w:proofErr w:type="spellStart"/>
      <w:r w:rsidR="00473972" w:rsidRPr="00B2382C">
        <w:rPr>
          <w:rFonts w:cs="Times New Roman"/>
          <w:sz w:val="24"/>
          <w:szCs w:val="24"/>
        </w:rPr>
        <w:t>EmOC</w:t>
      </w:r>
      <w:proofErr w:type="spellEnd"/>
      <w:r w:rsidR="00473972" w:rsidRPr="00B2382C">
        <w:rPr>
          <w:rFonts w:cs="Times New Roman"/>
          <w:sz w:val="24"/>
          <w:szCs w:val="24"/>
        </w:rPr>
        <w:t xml:space="preserve"> a</w:t>
      </w:r>
      <w:r w:rsidR="004B20A7" w:rsidRPr="00B2382C">
        <w:rPr>
          <w:rFonts w:cs="Times New Roman"/>
          <w:sz w:val="24"/>
          <w:szCs w:val="24"/>
        </w:rPr>
        <w:t>nd LSAS trained doctors</w:t>
      </w:r>
      <w:r w:rsidRPr="00B2382C">
        <w:rPr>
          <w:rFonts w:cs="Times New Roman"/>
          <w:sz w:val="24"/>
          <w:szCs w:val="24"/>
        </w:rPr>
        <w:t xml:space="preserve"> </w:t>
      </w:r>
    </w:p>
    <w:p w:rsidR="007F6B7D" w:rsidRPr="00B2382C" w:rsidRDefault="007F6B7D" w:rsidP="00B2382C">
      <w:pPr>
        <w:pStyle w:val="ListParagraph"/>
        <w:numPr>
          <w:ilvl w:val="0"/>
          <w:numId w:val="9"/>
        </w:numPr>
        <w:spacing w:after="0" w:line="240" w:lineRule="auto"/>
        <w:ind w:left="714" w:hanging="357"/>
        <w:contextualSpacing w:val="0"/>
        <w:jc w:val="both"/>
        <w:rPr>
          <w:rFonts w:cs="Times New Roman"/>
          <w:sz w:val="24"/>
          <w:szCs w:val="24"/>
        </w:rPr>
      </w:pPr>
      <w:r w:rsidRPr="00B2382C">
        <w:rPr>
          <w:rFonts w:cs="Times New Roman"/>
          <w:sz w:val="24"/>
          <w:szCs w:val="24"/>
        </w:rPr>
        <w:t>To assess the various factors affecting skills utilization and service uptake</w:t>
      </w:r>
      <w:r w:rsidR="004B20A7" w:rsidRPr="00B2382C">
        <w:rPr>
          <w:rFonts w:cs="Times New Roman"/>
          <w:sz w:val="24"/>
          <w:szCs w:val="24"/>
        </w:rPr>
        <w:t xml:space="preserve"> including beneficiaries’ perspective</w:t>
      </w:r>
    </w:p>
    <w:p w:rsidR="007F6B7D" w:rsidRPr="00B2382C" w:rsidRDefault="007F6B7D" w:rsidP="00B2382C">
      <w:pPr>
        <w:pStyle w:val="ListParagraph"/>
        <w:numPr>
          <w:ilvl w:val="0"/>
          <w:numId w:val="9"/>
        </w:numPr>
        <w:spacing w:after="0" w:line="240" w:lineRule="auto"/>
        <w:contextualSpacing w:val="0"/>
        <w:jc w:val="both"/>
        <w:rPr>
          <w:rFonts w:cs="Times New Roman"/>
          <w:sz w:val="24"/>
          <w:szCs w:val="24"/>
        </w:rPr>
      </w:pPr>
      <w:r w:rsidRPr="00B2382C">
        <w:rPr>
          <w:rFonts w:cs="Times New Roman"/>
          <w:sz w:val="24"/>
          <w:szCs w:val="24"/>
        </w:rPr>
        <w:t>To suggest recommendations for improving the uptake of services by trained</w:t>
      </w:r>
      <w:r w:rsidR="00A72DA8" w:rsidRPr="00B2382C">
        <w:rPr>
          <w:rFonts w:cs="Times New Roman"/>
          <w:sz w:val="24"/>
          <w:szCs w:val="24"/>
        </w:rPr>
        <w:t xml:space="preserve"> doctors</w:t>
      </w:r>
    </w:p>
    <w:p w:rsidR="00B2382C" w:rsidRDefault="00B2382C" w:rsidP="00B2382C">
      <w:pPr>
        <w:spacing w:after="0" w:line="240" w:lineRule="auto"/>
        <w:jc w:val="both"/>
        <w:rPr>
          <w:rFonts w:cs="Times New Roman"/>
          <w:sz w:val="24"/>
          <w:szCs w:val="24"/>
        </w:rPr>
      </w:pPr>
    </w:p>
    <w:p w:rsidR="00346704" w:rsidRPr="00B2382C" w:rsidRDefault="006821D3" w:rsidP="00B2382C">
      <w:pPr>
        <w:spacing w:after="0" w:line="240" w:lineRule="auto"/>
        <w:jc w:val="both"/>
        <w:rPr>
          <w:rFonts w:cs="Times New Roman"/>
          <w:sz w:val="24"/>
          <w:szCs w:val="24"/>
          <w:u w:val="single"/>
        </w:rPr>
      </w:pPr>
      <w:r w:rsidRPr="00B2382C">
        <w:rPr>
          <w:rFonts w:cs="Times New Roman"/>
          <w:sz w:val="24"/>
          <w:szCs w:val="24"/>
        </w:rPr>
        <w:t>The study will be conducted in</w:t>
      </w:r>
      <w:r w:rsidR="007F6B7D" w:rsidRPr="00B2382C">
        <w:rPr>
          <w:rFonts w:cs="Times New Roman"/>
          <w:sz w:val="24"/>
          <w:szCs w:val="24"/>
        </w:rPr>
        <w:t xml:space="preserve"> </w:t>
      </w:r>
      <w:r w:rsidR="00673817" w:rsidRPr="00B2382C">
        <w:rPr>
          <w:rFonts w:cs="Times New Roman"/>
          <w:i/>
          <w:sz w:val="24"/>
          <w:szCs w:val="24"/>
        </w:rPr>
        <w:t>Haryana</w:t>
      </w:r>
      <w:r w:rsidR="00673817" w:rsidRPr="00B2382C">
        <w:rPr>
          <w:rFonts w:cs="Times New Roman"/>
          <w:sz w:val="24"/>
          <w:szCs w:val="24"/>
        </w:rPr>
        <w:t xml:space="preserve"> (North)</w:t>
      </w:r>
      <w:r w:rsidR="007F6B7D" w:rsidRPr="00B2382C">
        <w:rPr>
          <w:rFonts w:cs="Times New Roman"/>
          <w:i/>
          <w:sz w:val="24"/>
          <w:szCs w:val="24"/>
        </w:rPr>
        <w:t>, Kerala</w:t>
      </w:r>
      <w:r w:rsidR="00673817" w:rsidRPr="00B2382C">
        <w:rPr>
          <w:rFonts w:cs="Times New Roman"/>
          <w:i/>
          <w:sz w:val="24"/>
          <w:szCs w:val="24"/>
        </w:rPr>
        <w:t xml:space="preserve"> </w:t>
      </w:r>
      <w:r w:rsidR="00673817" w:rsidRPr="00B2382C">
        <w:rPr>
          <w:rFonts w:cs="Times New Roman"/>
          <w:sz w:val="24"/>
          <w:szCs w:val="24"/>
        </w:rPr>
        <w:t>(South)</w:t>
      </w:r>
      <w:r w:rsidR="007F6B7D" w:rsidRPr="00B2382C">
        <w:rPr>
          <w:rFonts w:cs="Times New Roman"/>
          <w:i/>
          <w:sz w:val="24"/>
          <w:szCs w:val="24"/>
        </w:rPr>
        <w:t>, Chhattisgarh</w:t>
      </w:r>
      <w:r w:rsidR="00673817" w:rsidRPr="00B2382C">
        <w:rPr>
          <w:rFonts w:cs="Times New Roman"/>
          <w:i/>
          <w:sz w:val="24"/>
          <w:szCs w:val="24"/>
        </w:rPr>
        <w:t xml:space="preserve"> </w:t>
      </w:r>
      <w:r w:rsidR="00673817" w:rsidRPr="00B2382C">
        <w:rPr>
          <w:rFonts w:cs="Times New Roman"/>
          <w:sz w:val="24"/>
          <w:szCs w:val="24"/>
        </w:rPr>
        <w:t>(Central)</w:t>
      </w:r>
      <w:r w:rsidR="007F6B7D" w:rsidRPr="00B2382C">
        <w:rPr>
          <w:rFonts w:cs="Times New Roman"/>
          <w:i/>
          <w:sz w:val="24"/>
          <w:szCs w:val="24"/>
        </w:rPr>
        <w:t>, Odisha</w:t>
      </w:r>
      <w:r w:rsidR="00673817" w:rsidRPr="00B2382C">
        <w:rPr>
          <w:rFonts w:cs="Times New Roman"/>
          <w:i/>
          <w:sz w:val="24"/>
          <w:szCs w:val="24"/>
        </w:rPr>
        <w:t xml:space="preserve"> </w:t>
      </w:r>
      <w:r w:rsidR="00673817" w:rsidRPr="00B2382C">
        <w:rPr>
          <w:rFonts w:cs="Times New Roman"/>
          <w:sz w:val="24"/>
          <w:szCs w:val="24"/>
        </w:rPr>
        <w:t>(East)</w:t>
      </w:r>
      <w:r w:rsidR="007F6B7D" w:rsidRPr="00B2382C">
        <w:rPr>
          <w:rFonts w:cs="Times New Roman"/>
          <w:i/>
          <w:sz w:val="24"/>
          <w:szCs w:val="24"/>
        </w:rPr>
        <w:t xml:space="preserve">, </w:t>
      </w:r>
      <w:r w:rsidR="00673817" w:rsidRPr="00B2382C">
        <w:rPr>
          <w:rFonts w:cs="Times New Roman"/>
          <w:i/>
          <w:sz w:val="24"/>
          <w:szCs w:val="24"/>
        </w:rPr>
        <w:t>Rajasthan</w:t>
      </w:r>
      <w:r w:rsidR="00673817" w:rsidRPr="00B2382C">
        <w:rPr>
          <w:rFonts w:cs="Times New Roman"/>
          <w:sz w:val="24"/>
          <w:szCs w:val="24"/>
        </w:rPr>
        <w:t xml:space="preserve"> (West)</w:t>
      </w:r>
      <w:r w:rsidR="00C67579" w:rsidRPr="00B2382C">
        <w:rPr>
          <w:rFonts w:cs="Times New Roman"/>
          <w:i/>
          <w:sz w:val="24"/>
          <w:szCs w:val="24"/>
        </w:rPr>
        <w:t xml:space="preserve"> and Assam</w:t>
      </w:r>
      <w:r w:rsidR="00673817" w:rsidRPr="00B2382C">
        <w:rPr>
          <w:rFonts w:cs="Times New Roman"/>
          <w:sz w:val="24"/>
          <w:szCs w:val="24"/>
        </w:rPr>
        <w:t xml:space="preserve"> (North-east)</w:t>
      </w:r>
      <w:r w:rsidR="007F6B7D" w:rsidRPr="00B2382C">
        <w:rPr>
          <w:rFonts w:cs="Times New Roman"/>
          <w:sz w:val="24"/>
          <w:szCs w:val="24"/>
        </w:rPr>
        <w:t>.  The study will make</w:t>
      </w:r>
      <w:r w:rsidR="008E0210" w:rsidRPr="00B2382C">
        <w:rPr>
          <w:rFonts w:cs="Times New Roman"/>
          <w:sz w:val="24"/>
          <w:szCs w:val="24"/>
        </w:rPr>
        <w:t xml:space="preserve"> a systematic assessment of </w:t>
      </w:r>
      <w:r w:rsidRPr="00B2382C">
        <w:rPr>
          <w:rFonts w:cs="Times New Roman"/>
          <w:sz w:val="24"/>
          <w:szCs w:val="24"/>
        </w:rPr>
        <w:t xml:space="preserve">the </w:t>
      </w:r>
      <w:r w:rsidR="008E0210" w:rsidRPr="00B2382C">
        <w:rPr>
          <w:rFonts w:cs="Times New Roman"/>
          <w:sz w:val="24"/>
          <w:szCs w:val="24"/>
        </w:rPr>
        <w:t xml:space="preserve">impact of training on </w:t>
      </w:r>
      <w:r w:rsidR="00A72DA8" w:rsidRPr="00B2382C">
        <w:rPr>
          <w:rFonts w:cs="Times New Roman"/>
          <w:sz w:val="24"/>
          <w:szCs w:val="24"/>
        </w:rPr>
        <w:t xml:space="preserve">skill up gradation and </w:t>
      </w:r>
      <w:r w:rsidR="008E0210" w:rsidRPr="00B2382C">
        <w:rPr>
          <w:rFonts w:cs="Times New Roman"/>
          <w:sz w:val="24"/>
          <w:szCs w:val="24"/>
        </w:rPr>
        <w:t xml:space="preserve">performance of doctors placed in </w:t>
      </w:r>
      <w:r w:rsidR="0082467F" w:rsidRPr="00B2382C">
        <w:rPr>
          <w:rFonts w:cs="Times New Roman"/>
          <w:sz w:val="24"/>
          <w:szCs w:val="24"/>
        </w:rPr>
        <w:t xml:space="preserve">health care </w:t>
      </w:r>
      <w:r w:rsidR="008E0210" w:rsidRPr="00B2382C">
        <w:rPr>
          <w:rFonts w:cs="Times New Roman"/>
          <w:sz w:val="24"/>
          <w:szCs w:val="24"/>
        </w:rPr>
        <w:t>facilities as Medical Doctors. Evidences generated through this stu</w:t>
      </w:r>
      <w:r w:rsidRPr="00B2382C">
        <w:rPr>
          <w:rFonts w:cs="Times New Roman"/>
          <w:sz w:val="24"/>
          <w:szCs w:val="24"/>
        </w:rPr>
        <w:t xml:space="preserve">dy will be utilized to suggest changes to make the </w:t>
      </w:r>
      <w:r w:rsidR="009C1144" w:rsidRPr="00B2382C">
        <w:rPr>
          <w:rFonts w:cs="Times New Roman"/>
          <w:sz w:val="24"/>
          <w:szCs w:val="24"/>
        </w:rPr>
        <w:t>training program</w:t>
      </w:r>
      <w:r w:rsidRPr="00B2382C">
        <w:rPr>
          <w:rFonts w:cs="Times New Roman"/>
          <w:sz w:val="24"/>
          <w:szCs w:val="24"/>
        </w:rPr>
        <w:t>s more effective</w:t>
      </w:r>
      <w:r w:rsidR="008E0210" w:rsidRPr="00B2382C">
        <w:rPr>
          <w:rFonts w:cs="Times New Roman"/>
          <w:sz w:val="24"/>
          <w:szCs w:val="24"/>
        </w:rPr>
        <w:t>.</w:t>
      </w:r>
      <w:r w:rsidR="007F6B7D" w:rsidRPr="00B2382C">
        <w:rPr>
          <w:rFonts w:cs="Times New Roman"/>
          <w:sz w:val="24"/>
          <w:szCs w:val="24"/>
        </w:rPr>
        <w:t xml:space="preserve"> </w:t>
      </w:r>
    </w:p>
    <w:p w:rsidR="00B2382C" w:rsidRDefault="00B2382C" w:rsidP="00B2382C">
      <w:pPr>
        <w:spacing w:after="0" w:line="240" w:lineRule="auto"/>
        <w:jc w:val="both"/>
        <w:rPr>
          <w:rFonts w:cs="Times New Roman"/>
          <w:b/>
          <w:sz w:val="24"/>
          <w:szCs w:val="24"/>
        </w:rPr>
      </w:pPr>
    </w:p>
    <w:p w:rsidR="007F6B7D" w:rsidRPr="00B2382C" w:rsidRDefault="007F6B7D" w:rsidP="00B2382C">
      <w:pPr>
        <w:spacing w:after="0" w:line="240" w:lineRule="auto"/>
        <w:jc w:val="both"/>
        <w:rPr>
          <w:rFonts w:cs="Times New Roman"/>
          <w:b/>
          <w:sz w:val="24"/>
          <w:szCs w:val="24"/>
        </w:rPr>
      </w:pPr>
      <w:r w:rsidRPr="00B2382C">
        <w:rPr>
          <w:rFonts w:cs="Times New Roman"/>
          <w:b/>
          <w:sz w:val="24"/>
          <w:szCs w:val="24"/>
        </w:rPr>
        <w:t xml:space="preserve">NHSRC invites organizations to perform following tasks: </w:t>
      </w:r>
      <w:r w:rsidR="00A72DA8" w:rsidRPr="00B2382C">
        <w:rPr>
          <w:rFonts w:cs="Times New Roman"/>
          <w:b/>
          <w:sz w:val="24"/>
          <w:szCs w:val="24"/>
        </w:rPr>
        <w:t>p</w:t>
      </w:r>
      <w:r w:rsidR="00B41E1E" w:rsidRPr="00B2382C">
        <w:rPr>
          <w:rFonts w:cs="Times New Roman"/>
          <w:b/>
          <w:sz w:val="24"/>
          <w:szCs w:val="24"/>
        </w:rPr>
        <w:t xml:space="preserve">rimary and </w:t>
      </w:r>
      <w:r w:rsidR="00A72DA8" w:rsidRPr="00B2382C">
        <w:rPr>
          <w:rFonts w:cs="Times New Roman"/>
          <w:b/>
          <w:sz w:val="24"/>
          <w:szCs w:val="24"/>
        </w:rPr>
        <w:t>s</w:t>
      </w:r>
      <w:r w:rsidR="00B41E1E" w:rsidRPr="00B2382C">
        <w:rPr>
          <w:rFonts w:cs="Times New Roman"/>
          <w:b/>
          <w:sz w:val="24"/>
          <w:szCs w:val="24"/>
        </w:rPr>
        <w:t>econdary data collection</w:t>
      </w:r>
      <w:r w:rsidRPr="00B2382C">
        <w:rPr>
          <w:rFonts w:cs="Times New Roman"/>
          <w:b/>
          <w:sz w:val="24"/>
          <w:szCs w:val="24"/>
        </w:rPr>
        <w:t xml:space="preserve">, </w:t>
      </w:r>
      <w:r w:rsidR="00A72DA8" w:rsidRPr="00B2382C">
        <w:rPr>
          <w:rFonts w:cs="Times New Roman"/>
          <w:b/>
          <w:sz w:val="24"/>
          <w:szCs w:val="24"/>
        </w:rPr>
        <w:t>d</w:t>
      </w:r>
      <w:r w:rsidRPr="00B2382C">
        <w:rPr>
          <w:rFonts w:cs="Times New Roman"/>
          <w:b/>
          <w:sz w:val="24"/>
          <w:szCs w:val="24"/>
        </w:rPr>
        <w:t xml:space="preserve">ata </w:t>
      </w:r>
      <w:r w:rsidR="00C67579" w:rsidRPr="00B2382C">
        <w:rPr>
          <w:rFonts w:cs="Times New Roman"/>
          <w:b/>
          <w:sz w:val="24"/>
          <w:szCs w:val="24"/>
        </w:rPr>
        <w:t xml:space="preserve">entry and </w:t>
      </w:r>
      <w:r w:rsidRPr="00B2382C">
        <w:rPr>
          <w:rFonts w:cs="Times New Roman"/>
          <w:b/>
          <w:sz w:val="24"/>
          <w:szCs w:val="24"/>
        </w:rPr>
        <w:t xml:space="preserve">analysis and </w:t>
      </w:r>
      <w:r w:rsidR="00A72DA8" w:rsidRPr="00B2382C">
        <w:rPr>
          <w:rFonts w:cs="Times New Roman"/>
          <w:b/>
          <w:sz w:val="24"/>
          <w:szCs w:val="24"/>
        </w:rPr>
        <w:t>r</w:t>
      </w:r>
      <w:r w:rsidR="00BF49FF" w:rsidRPr="00B2382C">
        <w:rPr>
          <w:rFonts w:cs="Times New Roman"/>
          <w:b/>
          <w:sz w:val="24"/>
          <w:szCs w:val="24"/>
        </w:rPr>
        <w:t>eport</w:t>
      </w:r>
      <w:r w:rsidRPr="00B2382C">
        <w:rPr>
          <w:rFonts w:cs="Times New Roman"/>
          <w:b/>
          <w:sz w:val="24"/>
          <w:szCs w:val="24"/>
        </w:rPr>
        <w:t xml:space="preserve"> writing. </w:t>
      </w:r>
    </w:p>
    <w:p w:rsidR="008E0210" w:rsidRPr="00B2382C" w:rsidRDefault="0082467F" w:rsidP="00B2382C">
      <w:pPr>
        <w:spacing w:after="0" w:line="240" w:lineRule="auto"/>
        <w:jc w:val="both"/>
        <w:rPr>
          <w:rFonts w:cs="Times New Roman"/>
          <w:sz w:val="24"/>
          <w:szCs w:val="24"/>
        </w:rPr>
      </w:pPr>
      <w:r w:rsidRPr="00B2382C">
        <w:rPr>
          <w:rFonts w:cs="Times New Roman"/>
          <w:sz w:val="24"/>
          <w:szCs w:val="24"/>
        </w:rPr>
        <w:t>Organizations</w:t>
      </w:r>
      <w:r w:rsidR="008E0210" w:rsidRPr="00B2382C">
        <w:rPr>
          <w:rFonts w:cs="Times New Roman"/>
          <w:sz w:val="24"/>
          <w:szCs w:val="24"/>
        </w:rPr>
        <w:t xml:space="preserve"> interested </w:t>
      </w:r>
      <w:r w:rsidR="00B57FEF" w:rsidRPr="00B2382C">
        <w:rPr>
          <w:rFonts w:cs="Times New Roman"/>
          <w:sz w:val="24"/>
          <w:szCs w:val="24"/>
        </w:rPr>
        <w:t>in partnering</w:t>
      </w:r>
      <w:r w:rsidRPr="00B2382C">
        <w:rPr>
          <w:rFonts w:cs="Times New Roman"/>
          <w:sz w:val="24"/>
          <w:szCs w:val="24"/>
        </w:rPr>
        <w:t xml:space="preserve"> with NHSRC are encouraged to apply. Partnership and consortia will be considered provided they are as per the requi</w:t>
      </w:r>
      <w:r w:rsidR="00B57FEF" w:rsidRPr="00B2382C">
        <w:rPr>
          <w:rFonts w:cs="Times New Roman"/>
          <w:sz w:val="24"/>
          <w:szCs w:val="24"/>
        </w:rPr>
        <w:t xml:space="preserve">rement. Research organizations; </w:t>
      </w:r>
      <w:r w:rsidRPr="00B2382C">
        <w:rPr>
          <w:rFonts w:cs="Times New Roman"/>
          <w:sz w:val="24"/>
          <w:szCs w:val="24"/>
        </w:rPr>
        <w:t xml:space="preserve">academic institutions (preference </w:t>
      </w:r>
      <w:r w:rsidR="00A72DA8" w:rsidRPr="00B2382C">
        <w:rPr>
          <w:rFonts w:cs="Times New Roman"/>
          <w:sz w:val="24"/>
          <w:szCs w:val="24"/>
        </w:rPr>
        <w:t xml:space="preserve">will be given </w:t>
      </w:r>
      <w:r w:rsidRPr="00B2382C">
        <w:rPr>
          <w:rFonts w:cs="Times New Roman"/>
          <w:sz w:val="24"/>
          <w:szCs w:val="24"/>
        </w:rPr>
        <w:t>to medical colleges and schools of public health)</w:t>
      </w:r>
      <w:r w:rsidR="00B57FEF" w:rsidRPr="00B2382C">
        <w:rPr>
          <w:rFonts w:cs="Times New Roman"/>
          <w:sz w:val="24"/>
          <w:szCs w:val="24"/>
        </w:rPr>
        <w:t xml:space="preserve">; </w:t>
      </w:r>
      <w:r w:rsidRPr="00B2382C">
        <w:rPr>
          <w:rFonts w:cs="Times New Roman"/>
          <w:sz w:val="24"/>
          <w:szCs w:val="24"/>
        </w:rPr>
        <w:t>NGOs in partnership with academic institutions</w:t>
      </w:r>
      <w:r w:rsidR="00B57FEF" w:rsidRPr="00B2382C">
        <w:rPr>
          <w:rFonts w:cs="Times New Roman"/>
          <w:sz w:val="24"/>
          <w:szCs w:val="24"/>
        </w:rPr>
        <w:t xml:space="preserve">, Coalitions, Advocacy groups </w:t>
      </w:r>
      <w:r w:rsidRPr="00B2382C">
        <w:rPr>
          <w:rFonts w:cs="Times New Roman"/>
          <w:sz w:val="24"/>
          <w:szCs w:val="24"/>
        </w:rPr>
        <w:t xml:space="preserve">can apply. </w:t>
      </w:r>
    </w:p>
    <w:p w:rsidR="00B2382C" w:rsidRDefault="00B2382C" w:rsidP="00B2382C">
      <w:pPr>
        <w:spacing w:after="0" w:line="240" w:lineRule="auto"/>
        <w:jc w:val="both"/>
        <w:rPr>
          <w:rFonts w:cs="Times New Roman"/>
          <w:sz w:val="24"/>
          <w:szCs w:val="24"/>
        </w:rPr>
      </w:pPr>
    </w:p>
    <w:p w:rsidR="0082467F" w:rsidRDefault="0082467F" w:rsidP="00B2382C">
      <w:pPr>
        <w:spacing w:after="0" w:line="240" w:lineRule="auto"/>
        <w:jc w:val="both"/>
        <w:rPr>
          <w:rFonts w:cs="Times New Roman"/>
          <w:sz w:val="24"/>
          <w:szCs w:val="24"/>
        </w:rPr>
      </w:pPr>
      <w:r w:rsidRPr="00B2382C">
        <w:rPr>
          <w:rFonts w:cs="Times New Roman"/>
          <w:sz w:val="24"/>
          <w:szCs w:val="24"/>
        </w:rPr>
        <w:t>The application should include:</w:t>
      </w:r>
    </w:p>
    <w:p w:rsidR="00B2382C" w:rsidRPr="00B2382C" w:rsidRDefault="00B2382C" w:rsidP="00B2382C">
      <w:pPr>
        <w:spacing w:after="0" w:line="240" w:lineRule="auto"/>
        <w:jc w:val="both"/>
        <w:rPr>
          <w:rFonts w:cs="Times New Roman"/>
          <w:sz w:val="24"/>
          <w:szCs w:val="24"/>
        </w:rPr>
      </w:pPr>
    </w:p>
    <w:p w:rsidR="00EA137F" w:rsidRPr="00B2382C" w:rsidRDefault="00EA137F" w:rsidP="00B2382C">
      <w:pPr>
        <w:pStyle w:val="ListParagraph"/>
        <w:numPr>
          <w:ilvl w:val="0"/>
          <w:numId w:val="7"/>
        </w:numPr>
        <w:spacing w:after="0" w:line="240" w:lineRule="auto"/>
        <w:ind w:left="357" w:hanging="357"/>
        <w:contextualSpacing w:val="0"/>
        <w:jc w:val="both"/>
        <w:rPr>
          <w:rFonts w:cs="Times New Roman"/>
          <w:b/>
          <w:sz w:val="24"/>
          <w:szCs w:val="24"/>
        </w:rPr>
      </w:pPr>
      <w:r w:rsidRPr="00B2382C">
        <w:rPr>
          <w:rFonts w:cs="Times New Roman"/>
          <w:b/>
          <w:sz w:val="24"/>
          <w:szCs w:val="24"/>
        </w:rPr>
        <w:t xml:space="preserve">Technical Proposal </w:t>
      </w:r>
    </w:p>
    <w:p w:rsidR="0010517A" w:rsidRPr="00B2382C" w:rsidRDefault="0010517A" w:rsidP="00B2382C">
      <w:pPr>
        <w:pStyle w:val="ListParagraph"/>
        <w:numPr>
          <w:ilvl w:val="0"/>
          <w:numId w:val="10"/>
        </w:numPr>
        <w:spacing w:after="0" w:line="240" w:lineRule="auto"/>
        <w:ind w:left="714" w:hanging="357"/>
        <w:contextualSpacing w:val="0"/>
        <w:jc w:val="both"/>
        <w:rPr>
          <w:rFonts w:cs="Times New Roman"/>
          <w:sz w:val="24"/>
          <w:szCs w:val="24"/>
        </w:rPr>
      </w:pPr>
      <w:r w:rsidRPr="00B2382C">
        <w:rPr>
          <w:rFonts w:cs="Times New Roman"/>
          <w:sz w:val="24"/>
          <w:szCs w:val="24"/>
        </w:rPr>
        <w:t>Name of the Organization</w:t>
      </w:r>
    </w:p>
    <w:p w:rsidR="0010517A" w:rsidRPr="00B2382C" w:rsidRDefault="0010517A" w:rsidP="00B2382C">
      <w:pPr>
        <w:pStyle w:val="ListParagraph"/>
        <w:numPr>
          <w:ilvl w:val="0"/>
          <w:numId w:val="10"/>
        </w:numPr>
        <w:spacing w:after="0" w:line="240" w:lineRule="auto"/>
        <w:ind w:left="714" w:hanging="357"/>
        <w:contextualSpacing w:val="0"/>
        <w:jc w:val="both"/>
        <w:rPr>
          <w:rFonts w:cs="Times New Roman"/>
          <w:sz w:val="24"/>
          <w:szCs w:val="24"/>
        </w:rPr>
      </w:pPr>
      <w:r w:rsidRPr="00B2382C">
        <w:rPr>
          <w:rFonts w:cs="Times New Roman"/>
          <w:sz w:val="24"/>
          <w:szCs w:val="24"/>
        </w:rPr>
        <w:t>Contact details</w:t>
      </w:r>
    </w:p>
    <w:p w:rsidR="00423E14" w:rsidRPr="00B2382C" w:rsidRDefault="0010517A" w:rsidP="00B2382C">
      <w:pPr>
        <w:pStyle w:val="ListParagraph"/>
        <w:numPr>
          <w:ilvl w:val="0"/>
          <w:numId w:val="10"/>
        </w:numPr>
        <w:spacing w:after="0" w:line="240" w:lineRule="auto"/>
        <w:ind w:left="714" w:hanging="357"/>
        <w:contextualSpacing w:val="0"/>
        <w:jc w:val="both"/>
        <w:rPr>
          <w:rFonts w:cs="Times New Roman"/>
          <w:sz w:val="24"/>
          <w:szCs w:val="24"/>
        </w:rPr>
      </w:pPr>
      <w:r w:rsidRPr="00B2382C">
        <w:rPr>
          <w:rFonts w:cs="Times New Roman"/>
          <w:sz w:val="24"/>
          <w:szCs w:val="24"/>
        </w:rPr>
        <w:t>Legal status: ( ) Society (</w:t>
      </w:r>
      <w:r w:rsidR="00423E14" w:rsidRPr="00B2382C">
        <w:rPr>
          <w:rFonts w:cs="Times New Roman"/>
          <w:sz w:val="24"/>
          <w:szCs w:val="24"/>
        </w:rPr>
        <w:t xml:space="preserve"> ) Company ( ) Others (specify)</w:t>
      </w:r>
    </w:p>
    <w:p w:rsidR="0010517A" w:rsidRPr="00B2382C" w:rsidRDefault="00645395" w:rsidP="00B2382C">
      <w:pPr>
        <w:pStyle w:val="ListParagraph"/>
        <w:numPr>
          <w:ilvl w:val="0"/>
          <w:numId w:val="10"/>
        </w:numPr>
        <w:spacing w:after="0" w:line="240" w:lineRule="auto"/>
        <w:ind w:left="714" w:hanging="357"/>
        <w:contextualSpacing w:val="0"/>
        <w:jc w:val="both"/>
        <w:rPr>
          <w:rFonts w:cs="Times New Roman"/>
          <w:sz w:val="24"/>
          <w:szCs w:val="24"/>
        </w:rPr>
      </w:pPr>
      <w:r w:rsidRPr="00B2382C">
        <w:rPr>
          <w:rFonts w:cs="Times New Roman"/>
          <w:sz w:val="24"/>
          <w:szCs w:val="24"/>
        </w:rPr>
        <w:t>Registration details</w:t>
      </w:r>
    </w:p>
    <w:p w:rsidR="00645395" w:rsidRPr="00B2382C" w:rsidRDefault="00645395" w:rsidP="00B2382C">
      <w:pPr>
        <w:pStyle w:val="ListParagraph"/>
        <w:numPr>
          <w:ilvl w:val="0"/>
          <w:numId w:val="10"/>
        </w:numPr>
        <w:spacing w:after="0" w:line="240" w:lineRule="auto"/>
        <w:ind w:left="714" w:hanging="357"/>
        <w:contextualSpacing w:val="0"/>
        <w:jc w:val="both"/>
        <w:rPr>
          <w:rFonts w:cs="Times New Roman"/>
          <w:sz w:val="24"/>
          <w:szCs w:val="24"/>
        </w:rPr>
      </w:pPr>
      <w:r w:rsidRPr="00B2382C">
        <w:rPr>
          <w:rFonts w:cs="Times New Roman"/>
          <w:sz w:val="24"/>
          <w:szCs w:val="24"/>
        </w:rPr>
        <w:lastRenderedPageBreak/>
        <w:t xml:space="preserve">List of </w:t>
      </w:r>
      <w:r w:rsidR="006650E7" w:rsidRPr="00B2382C">
        <w:rPr>
          <w:rFonts w:cs="Times New Roman"/>
          <w:sz w:val="24"/>
          <w:szCs w:val="24"/>
        </w:rPr>
        <w:t>Technical experts with their CV</w:t>
      </w:r>
    </w:p>
    <w:p w:rsidR="00645395" w:rsidRPr="00B2382C" w:rsidRDefault="00645395" w:rsidP="00B2382C">
      <w:pPr>
        <w:pStyle w:val="ListParagraph"/>
        <w:numPr>
          <w:ilvl w:val="0"/>
          <w:numId w:val="10"/>
        </w:numPr>
        <w:spacing w:after="0" w:line="240" w:lineRule="auto"/>
        <w:ind w:left="714" w:hanging="357"/>
        <w:contextualSpacing w:val="0"/>
        <w:jc w:val="both"/>
        <w:rPr>
          <w:rFonts w:cs="Times New Roman"/>
          <w:sz w:val="24"/>
          <w:szCs w:val="24"/>
        </w:rPr>
      </w:pPr>
      <w:r w:rsidRPr="00B2382C">
        <w:rPr>
          <w:rFonts w:cs="Times New Roman"/>
          <w:sz w:val="24"/>
          <w:szCs w:val="24"/>
        </w:rPr>
        <w:t xml:space="preserve">Contact person </w:t>
      </w:r>
    </w:p>
    <w:p w:rsidR="00645395" w:rsidRPr="00B2382C" w:rsidRDefault="00645395" w:rsidP="00B2382C">
      <w:pPr>
        <w:pStyle w:val="ListParagraph"/>
        <w:numPr>
          <w:ilvl w:val="0"/>
          <w:numId w:val="10"/>
        </w:numPr>
        <w:spacing w:after="0" w:line="240" w:lineRule="auto"/>
        <w:ind w:left="714" w:hanging="357"/>
        <w:contextualSpacing w:val="0"/>
        <w:jc w:val="both"/>
        <w:rPr>
          <w:rFonts w:cs="Times New Roman"/>
          <w:sz w:val="24"/>
          <w:szCs w:val="24"/>
        </w:rPr>
      </w:pPr>
      <w:r w:rsidRPr="00B2382C">
        <w:rPr>
          <w:rFonts w:cs="Times New Roman"/>
          <w:sz w:val="24"/>
          <w:szCs w:val="24"/>
        </w:rPr>
        <w:t xml:space="preserve">Designation </w:t>
      </w:r>
    </w:p>
    <w:p w:rsidR="00645395" w:rsidRPr="00B2382C" w:rsidRDefault="00645395" w:rsidP="00B2382C">
      <w:pPr>
        <w:pStyle w:val="ListParagraph"/>
        <w:numPr>
          <w:ilvl w:val="0"/>
          <w:numId w:val="10"/>
        </w:numPr>
        <w:spacing w:after="0" w:line="240" w:lineRule="auto"/>
        <w:ind w:left="714" w:hanging="357"/>
        <w:contextualSpacing w:val="0"/>
        <w:jc w:val="both"/>
        <w:rPr>
          <w:rFonts w:cs="Times New Roman"/>
          <w:sz w:val="24"/>
          <w:szCs w:val="24"/>
        </w:rPr>
      </w:pPr>
      <w:r w:rsidRPr="00B2382C">
        <w:rPr>
          <w:rFonts w:cs="Times New Roman"/>
          <w:sz w:val="24"/>
          <w:szCs w:val="24"/>
        </w:rPr>
        <w:t>Contact number</w:t>
      </w:r>
    </w:p>
    <w:p w:rsidR="00D53A42" w:rsidRPr="00B2382C" w:rsidRDefault="00D53A42" w:rsidP="00B2382C">
      <w:pPr>
        <w:pStyle w:val="ListParagraph"/>
        <w:numPr>
          <w:ilvl w:val="0"/>
          <w:numId w:val="10"/>
        </w:numPr>
        <w:spacing w:after="0" w:line="240" w:lineRule="auto"/>
        <w:ind w:left="714" w:hanging="357"/>
        <w:contextualSpacing w:val="0"/>
        <w:rPr>
          <w:rFonts w:cs="Times New Roman"/>
          <w:sz w:val="24"/>
          <w:szCs w:val="24"/>
        </w:rPr>
      </w:pPr>
      <w:r w:rsidRPr="00B2382C">
        <w:rPr>
          <w:rFonts w:cs="Times New Roman"/>
          <w:b/>
          <w:sz w:val="24"/>
          <w:szCs w:val="24"/>
        </w:rPr>
        <w:t>Research Proposal</w:t>
      </w:r>
      <w:r w:rsidRPr="00B2382C">
        <w:rPr>
          <w:rFonts w:cs="Times New Roman"/>
          <w:sz w:val="24"/>
          <w:szCs w:val="24"/>
        </w:rPr>
        <w:t xml:space="preserve"> (</w:t>
      </w:r>
      <w:r w:rsidR="009A1666" w:rsidRPr="00B2382C">
        <w:rPr>
          <w:rFonts w:cs="Times New Roman"/>
          <w:sz w:val="24"/>
          <w:szCs w:val="24"/>
        </w:rPr>
        <w:t>2</w:t>
      </w:r>
      <w:r w:rsidR="00F01A61" w:rsidRPr="00B2382C">
        <w:rPr>
          <w:rFonts w:cs="Times New Roman"/>
          <w:sz w:val="24"/>
          <w:szCs w:val="24"/>
        </w:rPr>
        <w:t>0</w:t>
      </w:r>
      <w:r w:rsidR="009A1666" w:rsidRPr="00B2382C">
        <w:rPr>
          <w:rFonts w:cs="Times New Roman"/>
          <w:sz w:val="24"/>
          <w:szCs w:val="24"/>
        </w:rPr>
        <w:t xml:space="preserve">00 words </w:t>
      </w:r>
      <w:r w:rsidR="00F01A61" w:rsidRPr="00B2382C">
        <w:rPr>
          <w:rFonts w:cs="Times New Roman"/>
          <w:sz w:val="24"/>
          <w:szCs w:val="24"/>
        </w:rPr>
        <w:t>focusing on</w:t>
      </w:r>
      <w:r w:rsidR="009A1666" w:rsidRPr="00B2382C">
        <w:rPr>
          <w:rFonts w:cs="Times New Roman"/>
          <w:sz w:val="24"/>
          <w:szCs w:val="24"/>
        </w:rPr>
        <w:t xml:space="preserve"> research methodology, data analysis and pattern of study finding dissemination)</w:t>
      </w:r>
    </w:p>
    <w:p w:rsidR="009A1666" w:rsidRPr="00B2382C" w:rsidRDefault="009A1666" w:rsidP="00B2382C">
      <w:pPr>
        <w:pStyle w:val="ListParagraph"/>
        <w:numPr>
          <w:ilvl w:val="0"/>
          <w:numId w:val="11"/>
        </w:numPr>
        <w:spacing w:after="0" w:line="240" w:lineRule="auto"/>
        <w:ind w:left="714" w:hanging="357"/>
        <w:contextualSpacing w:val="0"/>
        <w:rPr>
          <w:rFonts w:cs="Times New Roman"/>
          <w:sz w:val="24"/>
          <w:szCs w:val="24"/>
        </w:rPr>
      </w:pPr>
      <w:r w:rsidRPr="00B2382C">
        <w:rPr>
          <w:rFonts w:cs="Times New Roman"/>
          <w:b/>
          <w:sz w:val="24"/>
          <w:szCs w:val="24"/>
        </w:rPr>
        <w:t>Study tools</w:t>
      </w:r>
      <w:r w:rsidRPr="00B2382C">
        <w:rPr>
          <w:rFonts w:cs="Times New Roman"/>
          <w:sz w:val="24"/>
          <w:szCs w:val="24"/>
        </w:rPr>
        <w:t xml:space="preserve"> (</w:t>
      </w:r>
      <w:r w:rsidR="00A72DA8" w:rsidRPr="00B2382C">
        <w:rPr>
          <w:rFonts w:cs="Times New Roman"/>
          <w:sz w:val="24"/>
          <w:szCs w:val="24"/>
        </w:rPr>
        <w:t>F</w:t>
      </w:r>
      <w:r w:rsidRPr="00B2382C">
        <w:rPr>
          <w:rFonts w:cs="Times New Roman"/>
          <w:sz w:val="24"/>
          <w:szCs w:val="24"/>
        </w:rPr>
        <w:t xml:space="preserve">or </w:t>
      </w:r>
      <w:r w:rsidR="00A72DA8" w:rsidRPr="00B2382C">
        <w:rPr>
          <w:rFonts w:cs="Times New Roman"/>
          <w:sz w:val="24"/>
          <w:szCs w:val="24"/>
        </w:rPr>
        <w:t>all key participants</w:t>
      </w:r>
      <w:r w:rsidRPr="00B2382C">
        <w:rPr>
          <w:rFonts w:cs="Times New Roman"/>
          <w:sz w:val="24"/>
          <w:szCs w:val="24"/>
        </w:rPr>
        <w:t>)</w:t>
      </w:r>
    </w:p>
    <w:p w:rsidR="00D53A42" w:rsidRPr="00B2382C" w:rsidRDefault="00D53A42" w:rsidP="00B2382C">
      <w:pPr>
        <w:pStyle w:val="ListParagraph"/>
        <w:numPr>
          <w:ilvl w:val="0"/>
          <w:numId w:val="11"/>
        </w:numPr>
        <w:spacing w:after="0" w:line="240" w:lineRule="auto"/>
        <w:ind w:left="714" w:hanging="357"/>
        <w:contextualSpacing w:val="0"/>
        <w:rPr>
          <w:rFonts w:cs="Times New Roman"/>
          <w:sz w:val="24"/>
          <w:szCs w:val="24"/>
        </w:rPr>
      </w:pPr>
      <w:r w:rsidRPr="00B2382C">
        <w:rPr>
          <w:rFonts w:cs="Times New Roman"/>
          <w:sz w:val="24"/>
          <w:szCs w:val="24"/>
        </w:rPr>
        <w:t xml:space="preserve">Copies of report of studies </w:t>
      </w:r>
      <w:r w:rsidR="00A72DA8" w:rsidRPr="00B2382C">
        <w:rPr>
          <w:rFonts w:cs="Times New Roman"/>
          <w:sz w:val="24"/>
          <w:szCs w:val="24"/>
        </w:rPr>
        <w:t>(</w:t>
      </w:r>
      <w:r w:rsidRPr="00B2382C">
        <w:rPr>
          <w:rFonts w:cs="Times New Roman"/>
          <w:sz w:val="24"/>
          <w:szCs w:val="24"/>
        </w:rPr>
        <w:t xml:space="preserve">what </w:t>
      </w:r>
      <w:r w:rsidR="00A72DA8" w:rsidRPr="00B2382C">
        <w:rPr>
          <w:rFonts w:cs="Times New Roman"/>
          <w:sz w:val="24"/>
          <w:szCs w:val="24"/>
        </w:rPr>
        <w:t>is</w:t>
      </w:r>
      <w:r w:rsidRPr="00B2382C">
        <w:rPr>
          <w:rFonts w:cs="Times New Roman"/>
          <w:sz w:val="24"/>
          <w:szCs w:val="24"/>
        </w:rPr>
        <w:t xml:space="preserve"> consider</w:t>
      </w:r>
      <w:r w:rsidR="00A72DA8" w:rsidRPr="00B2382C">
        <w:rPr>
          <w:rFonts w:cs="Times New Roman"/>
          <w:sz w:val="24"/>
          <w:szCs w:val="24"/>
        </w:rPr>
        <w:t>ed</w:t>
      </w:r>
      <w:r w:rsidRPr="00B2382C">
        <w:rPr>
          <w:rFonts w:cs="Times New Roman"/>
          <w:sz w:val="24"/>
          <w:szCs w:val="24"/>
        </w:rPr>
        <w:t xml:space="preserve"> </w:t>
      </w:r>
      <w:r w:rsidR="00A72DA8" w:rsidRPr="00B2382C">
        <w:rPr>
          <w:rFonts w:cs="Times New Roman"/>
          <w:sz w:val="24"/>
          <w:szCs w:val="24"/>
        </w:rPr>
        <w:t>as</w:t>
      </w:r>
      <w:r w:rsidRPr="00B2382C">
        <w:rPr>
          <w:rFonts w:cs="Times New Roman"/>
          <w:sz w:val="24"/>
          <w:szCs w:val="24"/>
        </w:rPr>
        <w:t xml:space="preserve"> best and most relevant work in recent years</w:t>
      </w:r>
      <w:r w:rsidR="00A72DA8" w:rsidRPr="00B2382C">
        <w:rPr>
          <w:rFonts w:cs="Times New Roman"/>
          <w:sz w:val="24"/>
          <w:szCs w:val="24"/>
        </w:rPr>
        <w:t>)</w:t>
      </w:r>
    </w:p>
    <w:p w:rsidR="00645395" w:rsidRPr="00B2382C" w:rsidRDefault="00184ADA" w:rsidP="00B2382C">
      <w:pPr>
        <w:pStyle w:val="ListParagraph"/>
        <w:numPr>
          <w:ilvl w:val="0"/>
          <w:numId w:val="11"/>
        </w:numPr>
        <w:spacing w:after="0" w:line="240" w:lineRule="auto"/>
        <w:ind w:left="714" w:hanging="357"/>
        <w:contextualSpacing w:val="0"/>
        <w:jc w:val="both"/>
        <w:rPr>
          <w:rFonts w:cs="Times New Roman"/>
          <w:sz w:val="24"/>
          <w:szCs w:val="24"/>
        </w:rPr>
      </w:pPr>
      <w:r w:rsidRPr="00B2382C">
        <w:rPr>
          <w:rFonts w:cs="Times New Roman"/>
          <w:sz w:val="24"/>
          <w:szCs w:val="24"/>
        </w:rPr>
        <w:t>Demonstration of necessary skill mix</w:t>
      </w:r>
    </w:p>
    <w:p w:rsidR="00645395" w:rsidRPr="00B2382C" w:rsidRDefault="00645395" w:rsidP="00B2382C">
      <w:pPr>
        <w:pStyle w:val="ListParagraph"/>
        <w:numPr>
          <w:ilvl w:val="0"/>
          <w:numId w:val="11"/>
        </w:numPr>
        <w:spacing w:after="0" w:line="240" w:lineRule="auto"/>
        <w:ind w:left="714" w:hanging="357"/>
        <w:contextualSpacing w:val="0"/>
        <w:jc w:val="both"/>
        <w:rPr>
          <w:rFonts w:cs="Times New Roman"/>
          <w:sz w:val="24"/>
          <w:szCs w:val="24"/>
        </w:rPr>
      </w:pPr>
      <w:r w:rsidRPr="00B2382C">
        <w:rPr>
          <w:rFonts w:cs="Times New Roman"/>
          <w:sz w:val="24"/>
          <w:szCs w:val="24"/>
        </w:rPr>
        <w:t>Provide basic information on the key projects carried out by your organization since the last</w:t>
      </w:r>
      <w:r w:rsidR="00FC007F" w:rsidRPr="00B2382C">
        <w:rPr>
          <w:rFonts w:cs="Times New Roman"/>
          <w:sz w:val="24"/>
          <w:szCs w:val="24"/>
        </w:rPr>
        <w:t xml:space="preserve"> three years (</w:t>
      </w:r>
      <w:r w:rsidRPr="00B2382C">
        <w:rPr>
          <w:rFonts w:cs="Times New Roman"/>
          <w:sz w:val="24"/>
          <w:szCs w:val="24"/>
        </w:rPr>
        <w:t xml:space="preserve">Objective, Strategies, Main outcomes, Evaluation methods employed, </w:t>
      </w:r>
      <w:r w:rsidR="00FC007F" w:rsidRPr="00B2382C">
        <w:rPr>
          <w:rFonts w:cs="Times New Roman"/>
          <w:sz w:val="24"/>
          <w:szCs w:val="24"/>
        </w:rPr>
        <w:t>results</w:t>
      </w:r>
      <w:r w:rsidRPr="00B2382C">
        <w:rPr>
          <w:rFonts w:cs="Times New Roman"/>
          <w:sz w:val="24"/>
          <w:szCs w:val="24"/>
        </w:rPr>
        <w:t>)</w:t>
      </w:r>
    </w:p>
    <w:p w:rsidR="00645395" w:rsidRPr="00B2382C" w:rsidRDefault="00645395" w:rsidP="00B2382C">
      <w:pPr>
        <w:pStyle w:val="ListParagraph"/>
        <w:numPr>
          <w:ilvl w:val="0"/>
          <w:numId w:val="11"/>
        </w:numPr>
        <w:spacing w:after="0" w:line="240" w:lineRule="auto"/>
        <w:ind w:left="714" w:hanging="357"/>
        <w:contextualSpacing w:val="0"/>
        <w:jc w:val="both"/>
        <w:rPr>
          <w:rFonts w:cs="Times New Roman"/>
          <w:sz w:val="24"/>
          <w:szCs w:val="24"/>
        </w:rPr>
      </w:pPr>
      <w:r w:rsidRPr="00B2382C">
        <w:rPr>
          <w:rFonts w:cs="Times New Roman"/>
          <w:sz w:val="24"/>
          <w:szCs w:val="24"/>
        </w:rPr>
        <w:t>Provide details regarding categories of the staff in your organization (number, professional background, nature of work)</w:t>
      </w:r>
    </w:p>
    <w:p w:rsidR="0010517A" w:rsidRPr="00B2382C" w:rsidRDefault="00645395" w:rsidP="00B2382C">
      <w:pPr>
        <w:pStyle w:val="ListParagraph"/>
        <w:numPr>
          <w:ilvl w:val="0"/>
          <w:numId w:val="11"/>
        </w:numPr>
        <w:spacing w:after="0" w:line="240" w:lineRule="auto"/>
        <w:ind w:left="714" w:hanging="357"/>
        <w:contextualSpacing w:val="0"/>
        <w:jc w:val="both"/>
        <w:rPr>
          <w:rFonts w:cs="Times New Roman"/>
          <w:sz w:val="24"/>
          <w:szCs w:val="24"/>
        </w:rPr>
      </w:pPr>
      <w:r w:rsidRPr="00B2382C">
        <w:rPr>
          <w:rFonts w:cs="Times New Roman"/>
          <w:sz w:val="24"/>
          <w:szCs w:val="24"/>
        </w:rPr>
        <w:t>Assets/Infrastructure of the organization</w:t>
      </w:r>
      <w:r w:rsidR="00184ADA" w:rsidRPr="00B2382C">
        <w:rPr>
          <w:rFonts w:cs="Times New Roman"/>
          <w:sz w:val="24"/>
          <w:szCs w:val="24"/>
        </w:rPr>
        <w:t xml:space="preserve"> (data entry and data management)</w:t>
      </w:r>
    </w:p>
    <w:p w:rsidR="00B2382C" w:rsidRPr="00B2382C" w:rsidRDefault="00B2382C" w:rsidP="00B2382C">
      <w:pPr>
        <w:pStyle w:val="ListParagraph"/>
        <w:spacing w:after="0" w:line="240" w:lineRule="auto"/>
        <w:ind w:left="360"/>
        <w:contextualSpacing w:val="0"/>
        <w:jc w:val="both"/>
        <w:rPr>
          <w:rFonts w:cs="Times New Roman"/>
          <w:sz w:val="24"/>
          <w:szCs w:val="24"/>
        </w:rPr>
      </w:pPr>
    </w:p>
    <w:p w:rsidR="003D39C8" w:rsidRPr="00B2382C" w:rsidRDefault="00E50A13" w:rsidP="00B2382C">
      <w:pPr>
        <w:pStyle w:val="ListParagraph"/>
        <w:numPr>
          <w:ilvl w:val="0"/>
          <w:numId w:val="7"/>
        </w:numPr>
        <w:spacing w:after="0" w:line="240" w:lineRule="auto"/>
        <w:contextualSpacing w:val="0"/>
        <w:jc w:val="both"/>
        <w:rPr>
          <w:rFonts w:cs="Times New Roman"/>
          <w:sz w:val="24"/>
          <w:szCs w:val="24"/>
        </w:rPr>
      </w:pPr>
      <w:r w:rsidRPr="00B2382C">
        <w:rPr>
          <w:rFonts w:cs="Times New Roman"/>
          <w:b/>
          <w:sz w:val="24"/>
          <w:szCs w:val="24"/>
        </w:rPr>
        <w:t>Financial Bid</w:t>
      </w:r>
      <w:r w:rsidR="003D39C8" w:rsidRPr="00B2382C">
        <w:rPr>
          <w:rFonts w:cs="Times New Roman"/>
          <w:sz w:val="24"/>
          <w:szCs w:val="24"/>
        </w:rPr>
        <w:t xml:space="preserve"> (</w:t>
      </w:r>
      <w:r w:rsidRPr="00B2382C">
        <w:rPr>
          <w:rFonts w:cs="Times New Roman"/>
          <w:sz w:val="24"/>
          <w:szCs w:val="24"/>
        </w:rPr>
        <w:t xml:space="preserve">Budget Estimation for </w:t>
      </w:r>
      <w:r w:rsidR="009F3579" w:rsidRPr="00B2382C">
        <w:rPr>
          <w:rFonts w:cs="Times New Roman"/>
          <w:sz w:val="24"/>
          <w:szCs w:val="24"/>
        </w:rPr>
        <w:t>Consultancy Fees, Travel, Food and Accommodation etc.</w:t>
      </w:r>
      <w:r w:rsidR="003D39C8" w:rsidRPr="00B2382C">
        <w:rPr>
          <w:rFonts w:cs="Times New Roman"/>
          <w:sz w:val="24"/>
          <w:szCs w:val="24"/>
        </w:rPr>
        <w:t>)</w:t>
      </w:r>
    </w:p>
    <w:p w:rsidR="008E5E4A" w:rsidRDefault="0010517A" w:rsidP="00B2382C">
      <w:pPr>
        <w:spacing w:after="0" w:line="240" w:lineRule="auto"/>
        <w:jc w:val="both"/>
        <w:rPr>
          <w:rFonts w:cs="Times New Roman"/>
          <w:sz w:val="24"/>
          <w:szCs w:val="24"/>
        </w:rPr>
      </w:pPr>
      <w:r w:rsidRPr="00B2382C">
        <w:rPr>
          <w:rFonts w:cs="Times New Roman"/>
          <w:sz w:val="24"/>
          <w:szCs w:val="24"/>
        </w:rPr>
        <w:t xml:space="preserve">The interested applicant may submit their duly signed </w:t>
      </w:r>
      <w:r w:rsidR="00E521E7" w:rsidRPr="00B2382C">
        <w:rPr>
          <w:rFonts w:cs="Times New Roman"/>
          <w:sz w:val="24"/>
          <w:szCs w:val="24"/>
        </w:rPr>
        <w:t>“</w:t>
      </w:r>
      <w:r w:rsidR="00E521E7" w:rsidRPr="00B2382C">
        <w:rPr>
          <w:rFonts w:cs="Times New Roman"/>
          <w:b/>
          <w:sz w:val="24"/>
          <w:szCs w:val="24"/>
        </w:rPr>
        <w:t>Technical P</w:t>
      </w:r>
      <w:r w:rsidR="00805FD1" w:rsidRPr="00B2382C">
        <w:rPr>
          <w:rFonts w:cs="Times New Roman"/>
          <w:b/>
          <w:sz w:val="24"/>
          <w:szCs w:val="24"/>
        </w:rPr>
        <w:t>roposal</w:t>
      </w:r>
      <w:r w:rsidR="00E521E7" w:rsidRPr="00B2382C">
        <w:rPr>
          <w:rFonts w:cs="Times New Roman"/>
          <w:b/>
          <w:sz w:val="24"/>
          <w:szCs w:val="24"/>
        </w:rPr>
        <w:t>”</w:t>
      </w:r>
      <w:r w:rsidR="00805FD1" w:rsidRPr="00B2382C">
        <w:rPr>
          <w:rFonts w:cs="Times New Roman"/>
          <w:sz w:val="24"/>
          <w:szCs w:val="24"/>
        </w:rPr>
        <w:t xml:space="preserve"> </w:t>
      </w:r>
      <w:r w:rsidR="00A03073" w:rsidRPr="00B2382C">
        <w:rPr>
          <w:rFonts w:cs="Times New Roman"/>
          <w:sz w:val="24"/>
          <w:szCs w:val="24"/>
        </w:rPr>
        <w:t xml:space="preserve">and </w:t>
      </w:r>
      <w:r w:rsidR="00E521E7" w:rsidRPr="00B2382C">
        <w:rPr>
          <w:rFonts w:cs="Times New Roman"/>
          <w:sz w:val="24"/>
          <w:szCs w:val="24"/>
        </w:rPr>
        <w:t>“</w:t>
      </w:r>
      <w:r w:rsidR="00A03073" w:rsidRPr="00B2382C">
        <w:rPr>
          <w:rFonts w:cs="Times New Roman"/>
          <w:b/>
          <w:sz w:val="24"/>
          <w:szCs w:val="24"/>
        </w:rPr>
        <w:t>Financial Bid</w:t>
      </w:r>
      <w:r w:rsidR="00E521E7" w:rsidRPr="00B2382C">
        <w:rPr>
          <w:rFonts w:cs="Times New Roman"/>
          <w:b/>
          <w:sz w:val="24"/>
          <w:szCs w:val="24"/>
        </w:rPr>
        <w:t>”</w:t>
      </w:r>
      <w:r w:rsidR="00A03073" w:rsidRPr="00B2382C">
        <w:rPr>
          <w:rFonts w:cs="Times New Roman"/>
          <w:sz w:val="24"/>
          <w:szCs w:val="24"/>
        </w:rPr>
        <w:t xml:space="preserve"> </w:t>
      </w:r>
      <w:r w:rsidR="00805FD1" w:rsidRPr="00B2382C">
        <w:rPr>
          <w:rFonts w:cs="Times New Roman"/>
          <w:sz w:val="24"/>
          <w:szCs w:val="24"/>
        </w:rPr>
        <w:t xml:space="preserve">in two separate sealed envelopes </w:t>
      </w:r>
      <w:r w:rsidR="006650E7" w:rsidRPr="00B2382C">
        <w:rPr>
          <w:rFonts w:cs="Times New Roman"/>
          <w:sz w:val="24"/>
          <w:szCs w:val="24"/>
        </w:rPr>
        <w:t>mentioning “</w:t>
      </w:r>
      <w:r w:rsidR="006650E7" w:rsidRPr="00B2382C">
        <w:rPr>
          <w:rFonts w:cs="Times New Roman"/>
          <w:i/>
          <w:sz w:val="24"/>
          <w:szCs w:val="24"/>
        </w:rPr>
        <w:t>Technical Proposal</w:t>
      </w:r>
      <w:r w:rsidR="006650E7" w:rsidRPr="00B2382C">
        <w:rPr>
          <w:rFonts w:cs="Times New Roman"/>
          <w:sz w:val="24"/>
          <w:szCs w:val="24"/>
        </w:rPr>
        <w:t xml:space="preserve"> and </w:t>
      </w:r>
      <w:r w:rsidR="006650E7" w:rsidRPr="00B2382C">
        <w:rPr>
          <w:rFonts w:cs="Times New Roman"/>
          <w:i/>
          <w:sz w:val="24"/>
          <w:szCs w:val="24"/>
        </w:rPr>
        <w:t>Financial Bid”</w:t>
      </w:r>
      <w:r w:rsidR="006650E7" w:rsidRPr="00B2382C">
        <w:rPr>
          <w:rFonts w:cs="Times New Roman"/>
          <w:sz w:val="24"/>
          <w:szCs w:val="24"/>
        </w:rPr>
        <w:t xml:space="preserve"> </w:t>
      </w:r>
      <w:r w:rsidR="00805FD1" w:rsidRPr="00B2382C">
        <w:rPr>
          <w:rFonts w:cs="Times New Roman"/>
          <w:sz w:val="24"/>
          <w:szCs w:val="24"/>
        </w:rPr>
        <w:t>respectively. Both the envelopes should</w:t>
      </w:r>
      <w:r w:rsidR="00144B72" w:rsidRPr="00B2382C">
        <w:rPr>
          <w:rFonts w:cs="Times New Roman"/>
          <w:sz w:val="24"/>
          <w:szCs w:val="24"/>
        </w:rPr>
        <w:t xml:space="preserve"> then</w:t>
      </w:r>
      <w:r w:rsidR="00805FD1" w:rsidRPr="00B2382C">
        <w:rPr>
          <w:rFonts w:cs="Times New Roman"/>
          <w:sz w:val="24"/>
          <w:szCs w:val="24"/>
        </w:rPr>
        <w:t xml:space="preserve"> be enclosed in a separate sealed envelope super scribed </w:t>
      </w:r>
      <w:r w:rsidRPr="00B2382C">
        <w:rPr>
          <w:rFonts w:cs="Times New Roman"/>
          <w:sz w:val="24"/>
          <w:szCs w:val="24"/>
        </w:rPr>
        <w:t>“EOI –</w:t>
      </w:r>
      <w:r w:rsidRPr="00B2382C">
        <w:rPr>
          <w:rFonts w:cs="Times New Roman"/>
          <w:b/>
          <w:bCs/>
          <w:sz w:val="24"/>
          <w:szCs w:val="24"/>
        </w:rPr>
        <w:t xml:space="preserve"> </w:t>
      </w:r>
      <w:bookmarkStart w:id="0" w:name="_GoBack"/>
      <w:r w:rsidRPr="00B2382C">
        <w:rPr>
          <w:rFonts w:cs="Times New Roman"/>
          <w:b/>
          <w:bCs/>
          <w:sz w:val="24"/>
          <w:szCs w:val="24"/>
        </w:rPr>
        <w:t xml:space="preserve">EVALUATION OF AVAILABILITY AND UTILIZATION OF </w:t>
      </w:r>
      <w:proofErr w:type="spellStart"/>
      <w:r w:rsidRPr="00B2382C">
        <w:rPr>
          <w:rFonts w:cs="Times New Roman"/>
          <w:b/>
          <w:bCs/>
          <w:sz w:val="24"/>
          <w:szCs w:val="24"/>
        </w:rPr>
        <w:t>EmOC</w:t>
      </w:r>
      <w:proofErr w:type="spellEnd"/>
      <w:r w:rsidRPr="00B2382C">
        <w:rPr>
          <w:rFonts w:cs="Times New Roman"/>
          <w:b/>
          <w:bCs/>
          <w:sz w:val="24"/>
          <w:szCs w:val="24"/>
        </w:rPr>
        <w:t xml:space="preserve"> AND LSAS </w:t>
      </w:r>
      <w:r w:rsidR="00B57FEF" w:rsidRPr="00B2382C">
        <w:rPr>
          <w:rFonts w:cs="Times New Roman"/>
          <w:b/>
          <w:bCs/>
          <w:sz w:val="24"/>
          <w:szCs w:val="24"/>
        </w:rPr>
        <w:t>TRAINED DOCTORS</w:t>
      </w:r>
      <w:r w:rsidRPr="00B2382C">
        <w:rPr>
          <w:rFonts w:cs="Times New Roman"/>
          <w:b/>
          <w:bCs/>
          <w:sz w:val="24"/>
          <w:szCs w:val="24"/>
        </w:rPr>
        <w:t xml:space="preserve"> IN </w:t>
      </w:r>
      <w:r w:rsidR="00AD5A91" w:rsidRPr="00B2382C">
        <w:rPr>
          <w:rFonts w:cs="Times New Roman"/>
          <w:b/>
          <w:bCs/>
          <w:sz w:val="24"/>
          <w:szCs w:val="24"/>
        </w:rPr>
        <w:t xml:space="preserve">SIX </w:t>
      </w:r>
      <w:r w:rsidRPr="00B2382C">
        <w:rPr>
          <w:rFonts w:cs="Times New Roman"/>
          <w:b/>
          <w:bCs/>
          <w:sz w:val="24"/>
          <w:szCs w:val="24"/>
        </w:rPr>
        <w:t>INDIA</w:t>
      </w:r>
      <w:r w:rsidR="00AD5A91" w:rsidRPr="00B2382C">
        <w:rPr>
          <w:rFonts w:cs="Times New Roman"/>
          <w:b/>
          <w:bCs/>
          <w:sz w:val="24"/>
          <w:szCs w:val="24"/>
        </w:rPr>
        <w:t>N STATES</w:t>
      </w:r>
      <w:bookmarkEnd w:id="0"/>
      <w:r w:rsidRPr="00B2382C">
        <w:rPr>
          <w:rFonts w:cs="Times New Roman"/>
          <w:bCs/>
          <w:sz w:val="24"/>
          <w:szCs w:val="24"/>
        </w:rPr>
        <w:t>”</w:t>
      </w:r>
      <w:r w:rsidRPr="00B2382C">
        <w:rPr>
          <w:rFonts w:cs="Times New Roman"/>
          <w:sz w:val="24"/>
          <w:szCs w:val="24"/>
        </w:rPr>
        <w:t xml:space="preserve">. Both the documents should reach NHSRC office </w:t>
      </w:r>
      <w:r w:rsidRPr="00B2382C">
        <w:rPr>
          <w:rFonts w:cs="Times New Roman"/>
          <w:b/>
          <w:sz w:val="24"/>
          <w:szCs w:val="24"/>
        </w:rPr>
        <w:t xml:space="preserve">no later than </w:t>
      </w:r>
      <w:r w:rsidR="00D31702" w:rsidRPr="00B2382C">
        <w:rPr>
          <w:rFonts w:cs="Times New Roman"/>
          <w:b/>
          <w:sz w:val="24"/>
          <w:szCs w:val="24"/>
        </w:rPr>
        <w:t>16:00</w:t>
      </w:r>
      <w:r w:rsidRPr="00B2382C">
        <w:rPr>
          <w:rFonts w:cs="Times New Roman"/>
          <w:b/>
          <w:sz w:val="24"/>
          <w:szCs w:val="24"/>
        </w:rPr>
        <w:t xml:space="preserve"> </w:t>
      </w:r>
      <w:r w:rsidR="00D31702" w:rsidRPr="00B2382C">
        <w:rPr>
          <w:rFonts w:cs="Times New Roman"/>
          <w:b/>
          <w:sz w:val="24"/>
          <w:szCs w:val="24"/>
        </w:rPr>
        <w:t>hrs.</w:t>
      </w:r>
      <w:r w:rsidRPr="00B2382C">
        <w:rPr>
          <w:rFonts w:cs="Times New Roman"/>
          <w:b/>
          <w:sz w:val="24"/>
          <w:szCs w:val="24"/>
        </w:rPr>
        <w:t xml:space="preserve"> (IST) on </w:t>
      </w:r>
      <w:r w:rsidR="006B061F" w:rsidRPr="00B2382C">
        <w:rPr>
          <w:rFonts w:cs="Times New Roman"/>
          <w:b/>
          <w:sz w:val="24"/>
          <w:szCs w:val="24"/>
        </w:rPr>
        <w:t>20</w:t>
      </w:r>
      <w:r w:rsidR="00441CA8" w:rsidRPr="00B2382C">
        <w:rPr>
          <w:rFonts w:cs="Times New Roman"/>
          <w:b/>
          <w:sz w:val="24"/>
          <w:szCs w:val="24"/>
          <w:vertAlign w:val="superscript"/>
        </w:rPr>
        <w:t>th</w:t>
      </w:r>
      <w:r w:rsidR="00CA1C50" w:rsidRPr="00B2382C">
        <w:rPr>
          <w:rFonts w:cs="Times New Roman"/>
          <w:b/>
          <w:sz w:val="24"/>
          <w:szCs w:val="24"/>
        </w:rPr>
        <w:t xml:space="preserve"> </w:t>
      </w:r>
      <w:r w:rsidR="006B061F" w:rsidRPr="00B2382C">
        <w:rPr>
          <w:rFonts w:cs="Times New Roman"/>
          <w:b/>
          <w:sz w:val="24"/>
          <w:szCs w:val="24"/>
        </w:rPr>
        <w:t>Mar</w:t>
      </w:r>
      <w:r w:rsidR="00441CA8" w:rsidRPr="00B2382C">
        <w:rPr>
          <w:rFonts w:cs="Times New Roman"/>
          <w:b/>
          <w:sz w:val="24"/>
          <w:szCs w:val="24"/>
        </w:rPr>
        <w:t>ch</w:t>
      </w:r>
      <w:r w:rsidRPr="00B2382C">
        <w:rPr>
          <w:rFonts w:cs="Times New Roman"/>
          <w:b/>
          <w:sz w:val="24"/>
          <w:szCs w:val="24"/>
        </w:rPr>
        <w:t xml:space="preserve"> 201</w:t>
      </w:r>
      <w:r w:rsidR="00D31702" w:rsidRPr="00B2382C">
        <w:rPr>
          <w:rFonts w:cs="Times New Roman"/>
          <w:b/>
          <w:sz w:val="24"/>
          <w:szCs w:val="24"/>
        </w:rPr>
        <w:t>5</w:t>
      </w:r>
      <w:r w:rsidRPr="00B2382C">
        <w:rPr>
          <w:rFonts w:cs="Times New Roman"/>
          <w:sz w:val="24"/>
          <w:szCs w:val="24"/>
        </w:rPr>
        <w:t xml:space="preserve">. Proposal received after the due date and time shall not be entertained. </w:t>
      </w:r>
      <w:r w:rsidR="00441CA8" w:rsidRPr="00B2382C">
        <w:rPr>
          <w:rFonts w:cs="Times New Roman"/>
          <w:sz w:val="24"/>
          <w:szCs w:val="24"/>
        </w:rPr>
        <w:t xml:space="preserve"> All</w:t>
      </w:r>
      <w:r w:rsidRPr="00B2382C">
        <w:rPr>
          <w:rFonts w:cs="Times New Roman"/>
          <w:sz w:val="24"/>
          <w:szCs w:val="24"/>
        </w:rPr>
        <w:t xml:space="preserve"> application</w:t>
      </w:r>
      <w:r w:rsidR="00441CA8" w:rsidRPr="00B2382C">
        <w:rPr>
          <w:rFonts w:cs="Times New Roman"/>
          <w:sz w:val="24"/>
          <w:szCs w:val="24"/>
        </w:rPr>
        <w:t>s</w:t>
      </w:r>
      <w:r w:rsidRPr="00B2382C">
        <w:rPr>
          <w:rFonts w:cs="Times New Roman"/>
          <w:sz w:val="24"/>
          <w:szCs w:val="24"/>
        </w:rPr>
        <w:t xml:space="preserve"> for should be sent to:</w:t>
      </w:r>
    </w:p>
    <w:p w:rsidR="00B2382C" w:rsidRPr="00B2382C" w:rsidRDefault="00B2382C" w:rsidP="00B2382C">
      <w:pPr>
        <w:spacing w:after="0" w:line="240" w:lineRule="auto"/>
        <w:jc w:val="both"/>
        <w:rPr>
          <w:rFonts w:cs="Times New Roman"/>
          <w:sz w:val="24"/>
          <w:szCs w:val="24"/>
        </w:rPr>
      </w:pPr>
    </w:p>
    <w:p w:rsidR="0010517A" w:rsidRPr="00B2382C" w:rsidRDefault="0010517A" w:rsidP="00B2382C">
      <w:pPr>
        <w:pBdr>
          <w:top w:val="single" w:sz="4" w:space="1" w:color="auto"/>
          <w:left w:val="single" w:sz="4" w:space="4" w:color="auto"/>
          <w:bottom w:val="single" w:sz="4" w:space="1" w:color="auto"/>
          <w:right w:val="single" w:sz="4" w:space="0" w:color="auto"/>
        </w:pBdr>
        <w:spacing w:after="0" w:line="240" w:lineRule="auto"/>
        <w:jc w:val="both"/>
        <w:rPr>
          <w:rFonts w:cs="Times New Roman"/>
          <w:sz w:val="24"/>
          <w:szCs w:val="24"/>
        </w:rPr>
      </w:pPr>
      <w:r w:rsidRPr="00B2382C">
        <w:rPr>
          <w:rFonts w:cs="Times New Roman"/>
          <w:sz w:val="24"/>
          <w:szCs w:val="24"/>
        </w:rPr>
        <w:t>The P</w:t>
      </w:r>
      <w:r w:rsidR="00B57FEF" w:rsidRPr="00B2382C">
        <w:rPr>
          <w:rFonts w:cs="Times New Roman"/>
          <w:sz w:val="24"/>
          <w:szCs w:val="24"/>
        </w:rPr>
        <w:t xml:space="preserve">rincipal </w:t>
      </w:r>
      <w:r w:rsidRPr="00B2382C">
        <w:rPr>
          <w:rFonts w:cs="Times New Roman"/>
          <w:sz w:val="24"/>
          <w:szCs w:val="24"/>
        </w:rPr>
        <w:t>A</w:t>
      </w:r>
      <w:r w:rsidR="00B57FEF" w:rsidRPr="00B2382C">
        <w:rPr>
          <w:rFonts w:cs="Times New Roman"/>
          <w:sz w:val="24"/>
          <w:szCs w:val="24"/>
        </w:rPr>
        <w:t xml:space="preserve">dministrative </w:t>
      </w:r>
      <w:r w:rsidRPr="00B2382C">
        <w:rPr>
          <w:rFonts w:cs="Times New Roman"/>
          <w:sz w:val="24"/>
          <w:szCs w:val="24"/>
        </w:rPr>
        <w:t>O</w:t>
      </w:r>
      <w:r w:rsidR="00B57FEF" w:rsidRPr="00B2382C">
        <w:rPr>
          <w:rFonts w:cs="Times New Roman"/>
          <w:sz w:val="24"/>
          <w:szCs w:val="24"/>
        </w:rPr>
        <w:t>fficer</w:t>
      </w:r>
    </w:p>
    <w:p w:rsidR="0010517A" w:rsidRPr="00B2382C" w:rsidRDefault="0010517A" w:rsidP="00B2382C">
      <w:pPr>
        <w:pBdr>
          <w:top w:val="single" w:sz="4" w:space="1" w:color="auto"/>
          <w:left w:val="single" w:sz="4" w:space="4" w:color="auto"/>
          <w:bottom w:val="single" w:sz="4" w:space="1" w:color="auto"/>
          <w:right w:val="single" w:sz="4" w:space="0" w:color="auto"/>
        </w:pBdr>
        <w:spacing w:after="0" w:line="240" w:lineRule="auto"/>
        <w:jc w:val="both"/>
        <w:rPr>
          <w:rFonts w:cs="Times New Roman"/>
          <w:sz w:val="24"/>
          <w:szCs w:val="24"/>
        </w:rPr>
      </w:pPr>
      <w:r w:rsidRPr="00B2382C">
        <w:rPr>
          <w:rFonts w:cs="Times New Roman"/>
          <w:sz w:val="24"/>
          <w:szCs w:val="24"/>
        </w:rPr>
        <w:t>National Health System Resource Center</w:t>
      </w:r>
    </w:p>
    <w:p w:rsidR="0010517A" w:rsidRPr="00B2382C" w:rsidRDefault="0010517A" w:rsidP="00B2382C">
      <w:pPr>
        <w:pBdr>
          <w:top w:val="single" w:sz="4" w:space="1" w:color="auto"/>
          <w:left w:val="single" w:sz="4" w:space="4" w:color="auto"/>
          <w:bottom w:val="single" w:sz="4" w:space="1" w:color="auto"/>
          <w:right w:val="single" w:sz="4" w:space="0" w:color="auto"/>
        </w:pBdr>
        <w:spacing w:after="0" w:line="240" w:lineRule="auto"/>
        <w:jc w:val="both"/>
        <w:rPr>
          <w:rFonts w:cs="Times New Roman"/>
          <w:sz w:val="24"/>
          <w:szCs w:val="24"/>
        </w:rPr>
      </w:pPr>
      <w:r w:rsidRPr="00B2382C">
        <w:rPr>
          <w:rFonts w:cs="Times New Roman"/>
          <w:sz w:val="24"/>
          <w:szCs w:val="24"/>
        </w:rPr>
        <w:t>NIHFW Campus,</w:t>
      </w:r>
    </w:p>
    <w:p w:rsidR="0010517A" w:rsidRPr="00B2382C" w:rsidRDefault="0010517A" w:rsidP="00B2382C">
      <w:pPr>
        <w:pBdr>
          <w:top w:val="single" w:sz="4" w:space="1" w:color="auto"/>
          <w:left w:val="single" w:sz="4" w:space="4" w:color="auto"/>
          <w:bottom w:val="single" w:sz="4" w:space="1" w:color="auto"/>
          <w:right w:val="single" w:sz="4" w:space="0" w:color="auto"/>
        </w:pBdr>
        <w:spacing w:after="0" w:line="240" w:lineRule="auto"/>
        <w:jc w:val="both"/>
        <w:rPr>
          <w:rFonts w:cs="Times New Roman"/>
          <w:sz w:val="24"/>
          <w:szCs w:val="24"/>
        </w:rPr>
      </w:pPr>
      <w:r w:rsidRPr="00B2382C">
        <w:rPr>
          <w:rFonts w:cs="Times New Roman"/>
          <w:sz w:val="24"/>
          <w:szCs w:val="24"/>
        </w:rPr>
        <w:t xml:space="preserve">Baba </w:t>
      </w:r>
      <w:proofErr w:type="spellStart"/>
      <w:r w:rsidRPr="00B2382C">
        <w:rPr>
          <w:rFonts w:cs="Times New Roman"/>
          <w:sz w:val="24"/>
          <w:szCs w:val="24"/>
        </w:rPr>
        <w:t>Gangnath</w:t>
      </w:r>
      <w:proofErr w:type="spellEnd"/>
      <w:r w:rsidRPr="00B2382C">
        <w:rPr>
          <w:rFonts w:cs="Times New Roman"/>
          <w:sz w:val="24"/>
          <w:szCs w:val="24"/>
        </w:rPr>
        <w:t xml:space="preserve"> </w:t>
      </w:r>
      <w:proofErr w:type="spellStart"/>
      <w:r w:rsidRPr="00B2382C">
        <w:rPr>
          <w:rFonts w:cs="Times New Roman"/>
          <w:sz w:val="24"/>
          <w:szCs w:val="24"/>
        </w:rPr>
        <w:t>Marg</w:t>
      </w:r>
      <w:proofErr w:type="spellEnd"/>
      <w:r w:rsidRPr="00B2382C">
        <w:rPr>
          <w:rFonts w:cs="Times New Roman"/>
          <w:sz w:val="24"/>
          <w:szCs w:val="24"/>
        </w:rPr>
        <w:t xml:space="preserve">, </w:t>
      </w:r>
      <w:proofErr w:type="spellStart"/>
      <w:r w:rsidRPr="00B2382C">
        <w:rPr>
          <w:rFonts w:cs="Times New Roman"/>
          <w:sz w:val="24"/>
          <w:szCs w:val="24"/>
        </w:rPr>
        <w:t>Munirka</w:t>
      </w:r>
      <w:proofErr w:type="spellEnd"/>
      <w:r w:rsidRPr="00B2382C">
        <w:rPr>
          <w:rFonts w:cs="Times New Roman"/>
          <w:sz w:val="24"/>
          <w:szCs w:val="24"/>
        </w:rPr>
        <w:t xml:space="preserve">, </w:t>
      </w:r>
    </w:p>
    <w:p w:rsidR="0010517A" w:rsidRPr="00B2382C" w:rsidRDefault="00B57FEF" w:rsidP="00B2382C">
      <w:pPr>
        <w:pBdr>
          <w:top w:val="single" w:sz="4" w:space="1" w:color="auto"/>
          <w:left w:val="single" w:sz="4" w:space="4" w:color="auto"/>
          <w:bottom w:val="single" w:sz="4" w:space="1" w:color="auto"/>
          <w:right w:val="single" w:sz="4" w:space="0" w:color="auto"/>
        </w:pBdr>
        <w:spacing w:after="0" w:line="240" w:lineRule="auto"/>
        <w:jc w:val="both"/>
        <w:rPr>
          <w:rFonts w:cs="Times New Roman"/>
          <w:sz w:val="24"/>
          <w:szCs w:val="24"/>
        </w:rPr>
      </w:pPr>
      <w:r w:rsidRPr="00B2382C">
        <w:rPr>
          <w:rFonts w:cs="Times New Roman"/>
          <w:sz w:val="24"/>
          <w:szCs w:val="24"/>
        </w:rPr>
        <w:t>New D</w:t>
      </w:r>
      <w:r w:rsidR="0010517A" w:rsidRPr="00B2382C">
        <w:rPr>
          <w:rFonts w:cs="Times New Roman"/>
          <w:sz w:val="24"/>
          <w:szCs w:val="24"/>
        </w:rPr>
        <w:t>elhi-110067</w:t>
      </w:r>
    </w:p>
    <w:p w:rsidR="00B2382C" w:rsidRDefault="00B2382C" w:rsidP="00B2382C">
      <w:pPr>
        <w:spacing w:after="0" w:line="240" w:lineRule="auto"/>
        <w:jc w:val="both"/>
        <w:rPr>
          <w:rFonts w:cs="Times New Roman"/>
          <w:sz w:val="24"/>
          <w:szCs w:val="24"/>
        </w:rPr>
      </w:pPr>
    </w:p>
    <w:p w:rsidR="00B57FEF" w:rsidRDefault="00645395" w:rsidP="00B2382C">
      <w:pPr>
        <w:spacing w:after="0" w:line="240" w:lineRule="auto"/>
        <w:jc w:val="both"/>
        <w:rPr>
          <w:rFonts w:cs="Times New Roman"/>
          <w:sz w:val="24"/>
          <w:szCs w:val="24"/>
        </w:rPr>
      </w:pPr>
      <w:r w:rsidRPr="00B2382C">
        <w:rPr>
          <w:rFonts w:cs="Times New Roman"/>
          <w:sz w:val="24"/>
          <w:szCs w:val="24"/>
        </w:rPr>
        <w:t xml:space="preserve">Submission of EOI does not constitute any contract commitment on the part of NHSRC, nor does it constitute a commitment to pay for costs incurred in the preparation and submission of an application. </w:t>
      </w:r>
    </w:p>
    <w:p w:rsidR="00B2382C" w:rsidRDefault="00B2382C" w:rsidP="00B2382C">
      <w:pPr>
        <w:spacing w:after="0" w:line="240" w:lineRule="auto"/>
        <w:jc w:val="both"/>
        <w:rPr>
          <w:rFonts w:cs="Times New Roman"/>
          <w:b/>
          <w:sz w:val="24"/>
          <w:szCs w:val="24"/>
        </w:rPr>
      </w:pPr>
    </w:p>
    <w:p w:rsidR="00B2382C" w:rsidRDefault="00B2382C" w:rsidP="00B2382C">
      <w:pPr>
        <w:spacing w:after="0" w:line="240" w:lineRule="auto"/>
        <w:jc w:val="both"/>
        <w:rPr>
          <w:rFonts w:cs="Times New Roman"/>
          <w:b/>
          <w:sz w:val="24"/>
          <w:szCs w:val="24"/>
        </w:rPr>
      </w:pPr>
    </w:p>
    <w:p w:rsidR="00B2382C" w:rsidRDefault="00B2382C" w:rsidP="00B2382C">
      <w:pPr>
        <w:spacing w:after="0" w:line="240" w:lineRule="auto"/>
        <w:jc w:val="both"/>
        <w:rPr>
          <w:rFonts w:cs="Times New Roman"/>
          <w:b/>
          <w:sz w:val="24"/>
          <w:szCs w:val="24"/>
        </w:rPr>
      </w:pPr>
    </w:p>
    <w:p w:rsidR="00B2382C" w:rsidRDefault="00B2382C" w:rsidP="00B2382C">
      <w:pPr>
        <w:spacing w:after="0" w:line="240" w:lineRule="auto"/>
        <w:jc w:val="both"/>
        <w:rPr>
          <w:rFonts w:cs="Times New Roman"/>
          <w:b/>
          <w:sz w:val="24"/>
          <w:szCs w:val="24"/>
        </w:rPr>
      </w:pPr>
    </w:p>
    <w:p w:rsidR="00B2382C" w:rsidRDefault="00B2382C" w:rsidP="00B2382C">
      <w:pPr>
        <w:spacing w:after="0" w:line="240" w:lineRule="auto"/>
        <w:jc w:val="both"/>
        <w:rPr>
          <w:rFonts w:cs="Times New Roman"/>
          <w:b/>
          <w:sz w:val="24"/>
          <w:szCs w:val="24"/>
        </w:rPr>
      </w:pPr>
    </w:p>
    <w:p w:rsidR="00B2382C" w:rsidRDefault="00B2382C" w:rsidP="00B2382C">
      <w:pPr>
        <w:spacing w:after="0" w:line="240" w:lineRule="auto"/>
        <w:jc w:val="both"/>
        <w:rPr>
          <w:rFonts w:cs="Times New Roman"/>
          <w:b/>
          <w:sz w:val="24"/>
          <w:szCs w:val="24"/>
        </w:rPr>
      </w:pPr>
    </w:p>
    <w:p w:rsidR="00B2382C" w:rsidRDefault="00B2382C" w:rsidP="00B2382C">
      <w:pPr>
        <w:spacing w:after="0" w:line="240" w:lineRule="auto"/>
        <w:jc w:val="both"/>
        <w:rPr>
          <w:rFonts w:cs="Times New Roman"/>
          <w:b/>
          <w:sz w:val="24"/>
          <w:szCs w:val="24"/>
        </w:rPr>
      </w:pPr>
    </w:p>
    <w:p w:rsidR="00B2382C" w:rsidRDefault="00B2382C" w:rsidP="00B2382C">
      <w:pPr>
        <w:spacing w:after="0" w:line="240" w:lineRule="auto"/>
        <w:jc w:val="both"/>
        <w:rPr>
          <w:rFonts w:cs="Times New Roman"/>
          <w:b/>
          <w:sz w:val="24"/>
          <w:szCs w:val="24"/>
        </w:rPr>
      </w:pPr>
    </w:p>
    <w:p w:rsidR="00B2382C" w:rsidRDefault="00B2382C" w:rsidP="00B2382C">
      <w:pPr>
        <w:spacing w:after="0" w:line="240" w:lineRule="auto"/>
        <w:jc w:val="both"/>
        <w:rPr>
          <w:rFonts w:cs="Times New Roman"/>
          <w:b/>
          <w:sz w:val="24"/>
          <w:szCs w:val="24"/>
        </w:rPr>
      </w:pPr>
    </w:p>
    <w:p w:rsidR="00B2382C" w:rsidRDefault="00B2382C" w:rsidP="00B2382C">
      <w:pPr>
        <w:spacing w:after="0" w:line="240" w:lineRule="auto"/>
        <w:jc w:val="both"/>
        <w:rPr>
          <w:rFonts w:cs="Times New Roman"/>
          <w:b/>
          <w:sz w:val="24"/>
          <w:szCs w:val="24"/>
        </w:rPr>
      </w:pPr>
    </w:p>
    <w:p w:rsidR="00B2382C" w:rsidRDefault="00B2382C" w:rsidP="00B2382C">
      <w:pPr>
        <w:spacing w:after="0" w:line="240" w:lineRule="auto"/>
        <w:jc w:val="both"/>
        <w:rPr>
          <w:rFonts w:cs="Times New Roman"/>
          <w:b/>
          <w:sz w:val="24"/>
          <w:szCs w:val="24"/>
        </w:rPr>
      </w:pPr>
    </w:p>
    <w:p w:rsidR="00B2382C" w:rsidRDefault="00B2382C" w:rsidP="00B2382C">
      <w:pPr>
        <w:spacing w:after="0" w:line="240" w:lineRule="auto"/>
        <w:jc w:val="both"/>
        <w:rPr>
          <w:rFonts w:cs="Times New Roman"/>
          <w:b/>
          <w:sz w:val="24"/>
          <w:szCs w:val="24"/>
        </w:rPr>
      </w:pPr>
    </w:p>
    <w:p w:rsidR="00B2382C" w:rsidRDefault="00B2382C" w:rsidP="00B2382C">
      <w:pPr>
        <w:spacing w:after="0" w:line="240" w:lineRule="auto"/>
        <w:jc w:val="both"/>
        <w:rPr>
          <w:rFonts w:cs="Times New Roman"/>
          <w:b/>
          <w:sz w:val="24"/>
          <w:szCs w:val="24"/>
        </w:rPr>
      </w:pPr>
    </w:p>
    <w:p w:rsidR="00B2382C" w:rsidRPr="00B2382C" w:rsidRDefault="00B2382C" w:rsidP="00B2382C">
      <w:pPr>
        <w:spacing w:after="0" w:line="240" w:lineRule="auto"/>
        <w:jc w:val="both"/>
        <w:rPr>
          <w:rFonts w:cs="Times New Roman"/>
          <w:b/>
          <w:sz w:val="24"/>
          <w:szCs w:val="24"/>
        </w:rPr>
      </w:pPr>
    </w:p>
    <w:p w:rsidR="00645395" w:rsidRDefault="00645395" w:rsidP="00B2382C">
      <w:pPr>
        <w:spacing w:after="0" w:line="240" w:lineRule="auto"/>
        <w:jc w:val="both"/>
        <w:rPr>
          <w:rFonts w:cs="Times New Roman"/>
          <w:b/>
          <w:sz w:val="24"/>
          <w:szCs w:val="24"/>
          <w:u w:val="single"/>
        </w:rPr>
      </w:pPr>
      <w:r w:rsidRPr="00B2382C">
        <w:rPr>
          <w:rFonts w:cs="Times New Roman"/>
          <w:b/>
          <w:sz w:val="24"/>
          <w:szCs w:val="24"/>
          <w:u w:val="single"/>
        </w:rPr>
        <w:lastRenderedPageBreak/>
        <w:t>Evaluation of EOI</w:t>
      </w:r>
    </w:p>
    <w:p w:rsidR="00B2382C" w:rsidRPr="00B2382C" w:rsidRDefault="00B2382C" w:rsidP="00B2382C">
      <w:pPr>
        <w:spacing w:after="0" w:line="240" w:lineRule="auto"/>
        <w:jc w:val="both"/>
        <w:rPr>
          <w:rFonts w:cs="Times New Roman"/>
          <w:b/>
          <w:sz w:val="24"/>
          <w:szCs w:val="24"/>
          <w:u w:val="single"/>
        </w:rPr>
      </w:pPr>
    </w:p>
    <w:p w:rsidR="00645395" w:rsidRPr="00B2382C" w:rsidRDefault="00441CA8" w:rsidP="00B2382C">
      <w:pPr>
        <w:spacing w:after="0" w:line="240" w:lineRule="auto"/>
        <w:jc w:val="both"/>
        <w:rPr>
          <w:rFonts w:cs="Times New Roman"/>
          <w:sz w:val="24"/>
          <w:szCs w:val="24"/>
        </w:rPr>
      </w:pPr>
      <w:r w:rsidRPr="00B2382C">
        <w:rPr>
          <w:rFonts w:cs="Times New Roman"/>
          <w:sz w:val="24"/>
          <w:szCs w:val="24"/>
        </w:rPr>
        <w:t xml:space="preserve">Technical Evaluation will be </w:t>
      </w:r>
      <w:r w:rsidR="00645395" w:rsidRPr="00B2382C">
        <w:rPr>
          <w:rFonts w:cs="Times New Roman"/>
          <w:sz w:val="24"/>
          <w:szCs w:val="24"/>
        </w:rPr>
        <w:t xml:space="preserve">based on the criteria mentioned below. </w:t>
      </w:r>
      <w:r w:rsidR="00E521E7" w:rsidRPr="00B2382C">
        <w:rPr>
          <w:rFonts w:cs="Times New Roman"/>
          <w:b/>
          <w:sz w:val="24"/>
          <w:szCs w:val="24"/>
        </w:rPr>
        <w:t>Financial B</w:t>
      </w:r>
      <w:r w:rsidRPr="00B2382C">
        <w:rPr>
          <w:rFonts w:cs="Times New Roman"/>
          <w:b/>
          <w:sz w:val="24"/>
          <w:szCs w:val="24"/>
        </w:rPr>
        <w:t xml:space="preserve">ids shall be opened only for </w:t>
      </w:r>
      <w:r w:rsidR="00706A37" w:rsidRPr="00B2382C">
        <w:rPr>
          <w:rFonts w:cs="Times New Roman"/>
          <w:b/>
          <w:sz w:val="24"/>
          <w:szCs w:val="24"/>
        </w:rPr>
        <w:t>the agencies</w:t>
      </w:r>
      <w:r w:rsidRPr="00B2382C">
        <w:rPr>
          <w:rFonts w:cs="Times New Roman"/>
          <w:b/>
          <w:sz w:val="24"/>
          <w:szCs w:val="24"/>
        </w:rPr>
        <w:t>/</w:t>
      </w:r>
      <w:r w:rsidR="00AD5A91" w:rsidRPr="00B2382C">
        <w:rPr>
          <w:rFonts w:cs="Times New Roman"/>
          <w:b/>
          <w:sz w:val="24"/>
          <w:szCs w:val="24"/>
        </w:rPr>
        <w:t>organization, which</w:t>
      </w:r>
      <w:r w:rsidRPr="00B2382C">
        <w:rPr>
          <w:rFonts w:cs="Times New Roman"/>
          <w:b/>
          <w:sz w:val="24"/>
          <w:szCs w:val="24"/>
        </w:rPr>
        <w:t xml:space="preserve"> </w:t>
      </w:r>
      <w:r w:rsidR="00AD5A91" w:rsidRPr="00B2382C">
        <w:rPr>
          <w:rFonts w:cs="Times New Roman"/>
          <w:b/>
          <w:sz w:val="24"/>
          <w:szCs w:val="24"/>
        </w:rPr>
        <w:t>are</w:t>
      </w:r>
      <w:r w:rsidR="001C70D1" w:rsidRPr="00B2382C">
        <w:rPr>
          <w:rFonts w:cs="Times New Roman"/>
          <w:b/>
          <w:sz w:val="24"/>
          <w:szCs w:val="24"/>
        </w:rPr>
        <w:t xml:space="preserve"> shortlisted after Technical E</w:t>
      </w:r>
      <w:r w:rsidRPr="00B2382C">
        <w:rPr>
          <w:rFonts w:cs="Times New Roman"/>
          <w:b/>
          <w:sz w:val="24"/>
          <w:szCs w:val="24"/>
        </w:rPr>
        <w:t>valuation</w:t>
      </w:r>
    </w:p>
    <w:tbl>
      <w:tblPr>
        <w:tblStyle w:val="TableGrid"/>
        <w:tblW w:w="0" w:type="auto"/>
        <w:tblLook w:val="04A0"/>
      </w:tblPr>
      <w:tblGrid>
        <w:gridCol w:w="5070"/>
        <w:gridCol w:w="4173"/>
      </w:tblGrid>
      <w:tr w:rsidR="00184ADA" w:rsidRPr="00B2382C" w:rsidTr="00477B88">
        <w:tc>
          <w:tcPr>
            <w:tcW w:w="5070" w:type="dxa"/>
          </w:tcPr>
          <w:p w:rsidR="00184ADA" w:rsidRPr="00B2382C" w:rsidRDefault="00184ADA" w:rsidP="00B2382C">
            <w:pPr>
              <w:jc w:val="center"/>
              <w:rPr>
                <w:rFonts w:cs="Times New Roman"/>
                <w:b/>
                <w:sz w:val="24"/>
                <w:szCs w:val="24"/>
              </w:rPr>
            </w:pPr>
            <w:r w:rsidRPr="00B2382C">
              <w:rPr>
                <w:rFonts w:cs="Times New Roman"/>
                <w:b/>
                <w:sz w:val="24"/>
                <w:szCs w:val="24"/>
              </w:rPr>
              <w:t>Criteria</w:t>
            </w:r>
          </w:p>
        </w:tc>
        <w:tc>
          <w:tcPr>
            <w:tcW w:w="4173" w:type="dxa"/>
          </w:tcPr>
          <w:p w:rsidR="00184ADA" w:rsidRPr="00B2382C" w:rsidRDefault="00184ADA" w:rsidP="00B2382C">
            <w:pPr>
              <w:jc w:val="center"/>
              <w:rPr>
                <w:rFonts w:cs="Times New Roman"/>
                <w:b/>
                <w:sz w:val="24"/>
                <w:szCs w:val="24"/>
              </w:rPr>
            </w:pPr>
            <w:r w:rsidRPr="00B2382C">
              <w:rPr>
                <w:rFonts w:cs="Times New Roman"/>
                <w:b/>
                <w:sz w:val="24"/>
                <w:szCs w:val="24"/>
              </w:rPr>
              <w:t>Score</w:t>
            </w:r>
          </w:p>
        </w:tc>
      </w:tr>
      <w:tr w:rsidR="00184ADA" w:rsidRPr="00B2382C" w:rsidTr="00477B88">
        <w:tc>
          <w:tcPr>
            <w:tcW w:w="5070" w:type="dxa"/>
          </w:tcPr>
          <w:p w:rsidR="00184ADA" w:rsidRPr="00B2382C" w:rsidRDefault="004A3C77" w:rsidP="00B2382C">
            <w:pPr>
              <w:jc w:val="both"/>
              <w:rPr>
                <w:rFonts w:cs="Times New Roman"/>
                <w:sz w:val="24"/>
                <w:szCs w:val="24"/>
              </w:rPr>
            </w:pPr>
            <w:r w:rsidRPr="00B2382C">
              <w:rPr>
                <w:rFonts w:cs="Times New Roman"/>
                <w:sz w:val="24"/>
                <w:szCs w:val="24"/>
              </w:rPr>
              <w:t>Organization</w:t>
            </w:r>
            <w:r w:rsidR="00184ADA" w:rsidRPr="00B2382C">
              <w:rPr>
                <w:rFonts w:cs="Times New Roman"/>
                <w:sz w:val="24"/>
                <w:szCs w:val="24"/>
              </w:rPr>
              <w:t xml:space="preserve"> </w:t>
            </w:r>
          </w:p>
        </w:tc>
        <w:tc>
          <w:tcPr>
            <w:tcW w:w="4173" w:type="dxa"/>
          </w:tcPr>
          <w:p w:rsidR="00184ADA" w:rsidRPr="00B2382C" w:rsidRDefault="00184ADA" w:rsidP="00B2382C">
            <w:pPr>
              <w:jc w:val="both"/>
              <w:rPr>
                <w:rFonts w:cs="Times New Roman"/>
                <w:sz w:val="24"/>
                <w:szCs w:val="24"/>
              </w:rPr>
            </w:pPr>
            <w:r w:rsidRPr="00B2382C">
              <w:rPr>
                <w:rFonts w:cs="Times New Roman"/>
                <w:sz w:val="24"/>
                <w:szCs w:val="24"/>
              </w:rPr>
              <w:t>Experience in academics+ Research =10</w:t>
            </w:r>
            <w:r w:rsidR="00FC007F" w:rsidRPr="00B2382C">
              <w:rPr>
                <w:rFonts w:cs="Times New Roman"/>
                <w:sz w:val="24"/>
                <w:szCs w:val="24"/>
              </w:rPr>
              <w:t xml:space="preserve">; </w:t>
            </w:r>
            <w:r w:rsidRPr="00B2382C">
              <w:rPr>
                <w:rFonts w:cs="Times New Roman"/>
                <w:sz w:val="24"/>
                <w:szCs w:val="24"/>
              </w:rPr>
              <w:t>Experience in implementation + Research = 7</w:t>
            </w:r>
            <w:r w:rsidR="00FC007F" w:rsidRPr="00B2382C">
              <w:rPr>
                <w:rFonts w:cs="Times New Roman"/>
                <w:sz w:val="24"/>
                <w:szCs w:val="24"/>
              </w:rPr>
              <w:t xml:space="preserve">; </w:t>
            </w:r>
            <w:r w:rsidRPr="00B2382C">
              <w:rPr>
                <w:rFonts w:cs="Times New Roman"/>
                <w:sz w:val="24"/>
                <w:szCs w:val="24"/>
              </w:rPr>
              <w:t>Academic or Research = 5</w:t>
            </w:r>
            <w:r w:rsidR="00FC007F" w:rsidRPr="00B2382C">
              <w:rPr>
                <w:rFonts w:cs="Times New Roman"/>
                <w:sz w:val="24"/>
                <w:szCs w:val="24"/>
              </w:rPr>
              <w:t xml:space="preserve">; </w:t>
            </w:r>
            <w:r w:rsidRPr="00B2382C">
              <w:rPr>
                <w:rFonts w:cs="Times New Roman"/>
                <w:sz w:val="24"/>
                <w:szCs w:val="24"/>
              </w:rPr>
              <w:t>Only implementation experience = 3</w:t>
            </w:r>
            <w:r w:rsidR="00FC007F" w:rsidRPr="00B2382C">
              <w:rPr>
                <w:rFonts w:cs="Times New Roman"/>
                <w:sz w:val="24"/>
                <w:szCs w:val="24"/>
              </w:rPr>
              <w:t xml:space="preserve">; </w:t>
            </w:r>
            <w:r w:rsidRPr="00B2382C">
              <w:rPr>
                <w:rFonts w:cs="Times New Roman"/>
                <w:sz w:val="24"/>
                <w:szCs w:val="24"/>
              </w:rPr>
              <w:t>Others=0</w:t>
            </w:r>
          </w:p>
        </w:tc>
      </w:tr>
      <w:tr w:rsidR="00184ADA" w:rsidRPr="00B2382C" w:rsidTr="00477B88">
        <w:tc>
          <w:tcPr>
            <w:tcW w:w="5070" w:type="dxa"/>
          </w:tcPr>
          <w:p w:rsidR="00184ADA" w:rsidRPr="00B2382C" w:rsidRDefault="00184ADA" w:rsidP="00B2382C">
            <w:pPr>
              <w:jc w:val="both"/>
              <w:rPr>
                <w:rFonts w:cs="Times New Roman"/>
                <w:sz w:val="24"/>
                <w:szCs w:val="24"/>
              </w:rPr>
            </w:pPr>
            <w:r w:rsidRPr="00B2382C">
              <w:rPr>
                <w:rFonts w:cs="Times New Roman"/>
                <w:sz w:val="24"/>
                <w:szCs w:val="24"/>
              </w:rPr>
              <w:t xml:space="preserve">List of </w:t>
            </w:r>
            <w:r w:rsidR="00F80BC1" w:rsidRPr="00B2382C">
              <w:rPr>
                <w:rFonts w:cs="Times New Roman"/>
                <w:sz w:val="24"/>
                <w:szCs w:val="24"/>
              </w:rPr>
              <w:t>Technical experts with their CV</w:t>
            </w:r>
          </w:p>
        </w:tc>
        <w:tc>
          <w:tcPr>
            <w:tcW w:w="4173" w:type="dxa"/>
          </w:tcPr>
          <w:p w:rsidR="00184ADA" w:rsidRPr="00B2382C" w:rsidRDefault="00184ADA" w:rsidP="00B2382C">
            <w:pPr>
              <w:jc w:val="both"/>
              <w:rPr>
                <w:rFonts w:cs="Times New Roman"/>
                <w:sz w:val="24"/>
                <w:szCs w:val="24"/>
              </w:rPr>
            </w:pPr>
            <w:r w:rsidRPr="00B2382C">
              <w:rPr>
                <w:rFonts w:cs="Times New Roman"/>
                <w:sz w:val="24"/>
                <w:szCs w:val="24"/>
              </w:rPr>
              <w:t>Yes =1</w:t>
            </w:r>
            <w:r w:rsidR="003079C6" w:rsidRPr="00B2382C">
              <w:rPr>
                <w:rFonts w:cs="Times New Roman"/>
                <w:sz w:val="24"/>
                <w:szCs w:val="24"/>
              </w:rPr>
              <w:t xml:space="preserve">; </w:t>
            </w:r>
            <w:r w:rsidRPr="00B2382C">
              <w:rPr>
                <w:rFonts w:cs="Times New Roman"/>
                <w:sz w:val="24"/>
                <w:szCs w:val="24"/>
              </w:rPr>
              <w:t>No = 0</w:t>
            </w:r>
          </w:p>
        </w:tc>
      </w:tr>
      <w:tr w:rsidR="00184ADA" w:rsidRPr="00B2382C" w:rsidTr="00477B88">
        <w:tc>
          <w:tcPr>
            <w:tcW w:w="5070" w:type="dxa"/>
          </w:tcPr>
          <w:p w:rsidR="00184ADA" w:rsidRPr="00B2382C" w:rsidRDefault="00184ADA" w:rsidP="00B2382C">
            <w:pPr>
              <w:jc w:val="both"/>
              <w:rPr>
                <w:rFonts w:cs="Times New Roman"/>
                <w:sz w:val="24"/>
                <w:szCs w:val="24"/>
              </w:rPr>
            </w:pPr>
            <w:r w:rsidRPr="00B2382C">
              <w:rPr>
                <w:rFonts w:cs="Times New Roman"/>
                <w:sz w:val="24"/>
                <w:szCs w:val="24"/>
              </w:rPr>
              <w:t xml:space="preserve">Skill Mix </w:t>
            </w:r>
          </w:p>
        </w:tc>
        <w:tc>
          <w:tcPr>
            <w:tcW w:w="4173" w:type="dxa"/>
          </w:tcPr>
          <w:p w:rsidR="00184ADA" w:rsidRPr="00B2382C" w:rsidRDefault="00184ADA" w:rsidP="00B2382C">
            <w:pPr>
              <w:jc w:val="both"/>
              <w:rPr>
                <w:rFonts w:cs="Times New Roman"/>
                <w:sz w:val="24"/>
                <w:szCs w:val="24"/>
              </w:rPr>
            </w:pPr>
            <w:r w:rsidRPr="00B2382C">
              <w:rPr>
                <w:rFonts w:cs="Times New Roman"/>
                <w:sz w:val="24"/>
                <w:szCs w:val="24"/>
              </w:rPr>
              <w:t>Interdisciplinary = 5</w:t>
            </w:r>
            <w:r w:rsidR="00FC007F" w:rsidRPr="00B2382C">
              <w:rPr>
                <w:rFonts w:cs="Times New Roman"/>
                <w:sz w:val="24"/>
                <w:szCs w:val="24"/>
              </w:rPr>
              <w:t xml:space="preserve">; </w:t>
            </w:r>
            <w:r w:rsidRPr="00B2382C">
              <w:rPr>
                <w:rFonts w:cs="Times New Roman"/>
                <w:sz w:val="24"/>
                <w:szCs w:val="24"/>
              </w:rPr>
              <w:t>Only Medical = 3</w:t>
            </w:r>
            <w:r w:rsidR="00FC007F" w:rsidRPr="00B2382C">
              <w:rPr>
                <w:rFonts w:cs="Times New Roman"/>
                <w:sz w:val="24"/>
                <w:szCs w:val="24"/>
              </w:rPr>
              <w:t xml:space="preserve">; </w:t>
            </w:r>
            <w:r w:rsidRPr="00B2382C">
              <w:rPr>
                <w:rFonts w:cs="Times New Roman"/>
                <w:sz w:val="24"/>
                <w:szCs w:val="24"/>
              </w:rPr>
              <w:t>Only Social Sciences = 3</w:t>
            </w:r>
          </w:p>
        </w:tc>
      </w:tr>
      <w:tr w:rsidR="00184ADA" w:rsidRPr="00B2382C" w:rsidTr="00477B88">
        <w:tc>
          <w:tcPr>
            <w:tcW w:w="5070" w:type="dxa"/>
          </w:tcPr>
          <w:p w:rsidR="00184ADA" w:rsidRPr="00B2382C" w:rsidRDefault="00184ADA" w:rsidP="00B2382C">
            <w:pPr>
              <w:jc w:val="both"/>
              <w:rPr>
                <w:rFonts w:cs="Times New Roman"/>
                <w:sz w:val="24"/>
                <w:szCs w:val="24"/>
              </w:rPr>
            </w:pPr>
            <w:r w:rsidRPr="00B2382C">
              <w:rPr>
                <w:rFonts w:cs="Times New Roman"/>
                <w:sz w:val="24"/>
                <w:szCs w:val="24"/>
              </w:rPr>
              <w:t xml:space="preserve">Experience </w:t>
            </w:r>
          </w:p>
        </w:tc>
        <w:tc>
          <w:tcPr>
            <w:tcW w:w="4173" w:type="dxa"/>
          </w:tcPr>
          <w:p w:rsidR="00184ADA" w:rsidRPr="00B2382C" w:rsidRDefault="00184ADA" w:rsidP="00B2382C">
            <w:pPr>
              <w:jc w:val="both"/>
              <w:rPr>
                <w:rFonts w:cs="Times New Roman"/>
                <w:sz w:val="24"/>
                <w:szCs w:val="24"/>
              </w:rPr>
            </w:pPr>
            <w:r w:rsidRPr="00B2382C">
              <w:rPr>
                <w:rFonts w:cs="Times New Roman"/>
                <w:sz w:val="24"/>
                <w:szCs w:val="24"/>
              </w:rPr>
              <w:t>&gt;10 = 5</w:t>
            </w:r>
            <w:r w:rsidR="003079C6" w:rsidRPr="00B2382C">
              <w:rPr>
                <w:rFonts w:cs="Times New Roman"/>
                <w:sz w:val="24"/>
                <w:szCs w:val="24"/>
              </w:rPr>
              <w:t xml:space="preserve">; </w:t>
            </w:r>
            <w:r w:rsidRPr="00B2382C">
              <w:rPr>
                <w:rFonts w:cs="Times New Roman"/>
                <w:sz w:val="24"/>
                <w:szCs w:val="24"/>
              </w:rPr>
              <w:t>6-9 = 3</w:t>
            </w:r>
            <w:r w:rsidR="003079C6" w:rsidRPr="00B2382C">
              <w:rPr>
                <w:rFonts w:cs="Times New Roman"/>
                <w:sz w:val="24"/>
                <w:szCs w:val="24"/>
              </w:rPr>
              <w:t xml:space="preserve">; </w:t>
            </w:r>
            <w:r w:rsidRPr="00B2382C">
              <w:rPr>
                <w:rFonts w:cs="Times New Roman"/>
                <w:sz w:val="24"/>
                <w:szCs w:val="24"/>
              </w:rPr>
              <w:t>2-5 = 1</w:t>
            </w:r>
            <w:r w:rsidR="003079C6" w:rsidRPr="00B2382C">
              <w:rPr>
                <w:rFonts w:cs="Times New Roman"/>
                <w:sz w:val="24"/>
                <w:szCs w:val="24"/>
              </w:rPr>
              <w:t xml:space="preserve">; </w:t>
            </w:r>
            <w:r w:rsidRPr="00B2382C">
              <w:rPr>
                <w:rFonts w:cs="Times New Roman"/>
                <w:sz w:val="24"/>
                <w:szCs w:val="24"/>
              </w:rPr>
              <w:t>&lt;2 = 0</w:t>
            </w:r>
          </w:p>
        </w:tc>
      </w:tr>
      <w:tr w:rsidR="00184ADA" w:rsidRPr="00B2382C" w:rsidTr="00477B88">
        <w:tc>
          <w:tcPr>
            <w:tcW w:w="5070" w:type="dxa"/>
          </w:tcPr>
          <w:p w:rsidR="00184ADA" w:rsidRPr="00B2382C" w:rsidRDefault="00184ADA" w:rsidP="00B2382C">
            <w:pPr>
              <w:jc w:val="both"/>
              <w:rPr>
                <w:rFonts w:cs="Times New Roman"/>
                <w:sz w:val="24"/>
                <w:szCs w:val="24"/>
              </w:rPr>
            </w:pPr>
            <w:r w:rsidRPr="00B2382C">
              <w:rPr>
                <w:rFonts w:cs="Times New Roman"/>
                <w:sz w:val="24"/>
                <w:szCs w:val="24"/>
              </w:rPr>
              <w:t xml:space="preserve">Experience in Public health research </w:t>
            </w:r>
          </w:p>
        </w:tc>
        <w:tc>
          <w:tcPr>
            <w:tcW w:w="4173" w:type="dxa"/>
          </w:tcPr>
          <w:p w:rsidR="00184ADA" w:rsidRPr="00B2382C" w:rsidRDefault="00566330" w:rsidP="00B2382C">
            <w:pPr>
              <w:jc w:val="both"/>
              <w:rPr>
                <w:rFonts w:cs="Times New Roman"/>
                <w:sz w:val="24"/>
                <w:szCs w:val="24"/>
              </w:rPr>
            </w:pPr>
            <w:r w:rsidRPr="00B2382C">
              <w:rPr>
                <w:rFonts w:cs="Times New Roman"/>
                <w:sz w:val="24"/>
                <w:szCs w:val="24"/>
              </w:rPr>
              <w:t>&gt;10 = 5</w:t>
            </w:r>
            <w:r w:rsidR="003079C6" w:rsidRPr="00B2382C">
              <w:rPr>
                <w:rFonts w:cs="Times New Roman"/>
                <w:sz w:val="24"/>
                <w:szCs w:val="24"/>
              </w:rPr>
              <w:t xml:space="preserve">; </w:t>
            </w:r>
            <w:r w:rsidRPr="00B2382C">
              <w:rPr>
                <w:rFonts w:cs="Times New Roman"/>
                <w:sz w:val="24"/>
                <w:szCs w:val="24"/>
              </w:rPr>
              <w:t>6-9 = 3</w:t>
            </w:r>
            <w:r w:rsidR="003079C6" w:rsidRPr="00B2382C">
              <w:rPr>
                <w:rFonts w:cs="Times New Roman"/>
                <w:sz w:val="24"/>
                <w:szCs w:val="24"/>
              </w:rPr>
              <w:t xml:space="preserve">; </w:t>
            </w:r>
            <w:r w:rsidRPr="00B2382C">
              <w:rPr>
                <w:rFonts w:cs="Times New Roman"/>
                <w:sz w:val="24"/>
                <w:szCs w:val="24"/>
              </w:rPr>
              <w:t>2-5 = 1</w:t>
            </w:r>
            <w:r w:rsidR="003079C6" w:rsidRPr="00B2382C">
              <w:rPr>
                <w:rFonts w:cs="Times New Roman"/>
                <w:sz w:val="24"/>
                <w:szCs w:val="24"/>
              </w:rPr>
              <w:t xml:space="preserve">; </w:t>
            </w:r>
            <w:r w:rsidRPr="00B2382C">
              <w:rPr>
                <w:rFonts w:cs="Times New Roman"/>
                <w:sz w:val="24"/>
                <w:szCs w:val="24"/>
              </w:rPr>
              <w:t>&lt;2 = 0</w:t>
            </w:r>
          </w:p>
        </w:tc>
      </w:tr>
      <w:tr w:rsidR="00184ADA" w:rsidRPr="00B2382C" w:rsidTr="00477B88">
        <w:tc>
          <w:tcPr>
            <w:tcW w:w="5070" w:type="dxa"/>
          </w:tcPr>
          <w:p w:rsidR="00184ADA" w:rsidRPr="00B2382C" w:rsidRDefault="00566330" w:rsidP="00B2382C">
            <w:pPr>
              <w:jc w:val="both"/>
              <w:rPr>
                <w:rFonts w:cs="Times New Roman"/>
                <w:sz w:val="24"/>
                <w:szCs w:val="24"/>
              </w:rPr>
            </w:pPr>
            <w:r w:rsidRPr="00B2382C">
              <w:rPr>
                <w:rFonts w:cs="Times New Roman"/>
                <w:sz w:val="24"/>
                <w:szCs w:val="24"/>
              </w:rPr>
              <w:t xml:space="preserve">Publication mentioned </w:t>
            </w:r>
          </w:p>
        </w:tc>
        <w:tc>
          <w:tcPr>
            <w:tcW w:w="4173" w:type="dxa"/>
          </w:tcPr>
          <w:p w:rsidR="00184ADA" w:rsidRPr="00B2382C" w:rsidRDefault="00566330" w:rsidP="00B2382C">
            <w:pPr>
              <w:jc w:val="both"/>
              <w:rPr>
                <w:rFonts w:cs="Times New Roman"/>
                <w:sz w:val="24"/>
                <w:szCs w:val="24"/>
              </w:rPr>
            </w:pPr>
            <w:r w:rsidRPr="00B2382C">
              <w:rPr>
                <w:rFonts w:cs="Times New Roman"/>
                <w:sz w:val="24"/>
                <w:szCs w:val="24"/>
              </w:rPr>
              <w:t>Yes =1</w:t>
            </w:r>
            <w:r w:rsidR="003079C6" w:rsidRPr="00B2382C">
              <w:rPr>
                <w:rFonts w:cs="Times New Roman"/>
                <w:sz w:val="24"/>
                <w:szCs w:val="24"/>
              </w:rPr>
              <w:t xml:space="preserve">; </w:t>
            </w:r>
            <w:r w:rsidRPr="00B2382C">
              <w:rPr>
                <w:rFonts w:cs="Times New Roman"/>
                <w:sz w:val="24"/>
                <w:szCs w:val="24"/>
              </w:rPr>
              <w:t>No = 0</w:t>
            </w:r>
          </w:p>
        </w:tc>
      </w:tr>
      <w:tr w:rsidR="00184ADA" w:rsidRPr="00B2382C" w:rsidTr="00477B88">
        <w:tc>
          <w:tcPr>
            <w:tcW w:w="5070" w:type="dxa"/>
          </w:tcPr>
          <w:p w:rsidR="00184ADA" w:rsidRPr="00B2382C" w:rsidRDefault="00566330" w:rsidP="00B2382C">
            <w:pPr>
              <w:jc w:val="both"/>
              <w:rPr>
                <w:rFonts w:cs="Times New Roman"/>
                <w:sz w:val="24"/>
                <w:szCs w:val="24"/>
              </w:rPr>
            </w:pPr>
            <w:r w:rsidRPr="00B2382C">
              <w:rPr>
                <w:rFonts w:cs="Times New Roman"/>
                <w:sz w:val="24"/>
                <w:szCs w:val="24"/>
              </w:rPr>
              <w:t>Publications attached</w:t>
            </w:r>
          </w:p>
        </w:tc>
        <w:tc>
          <w:tcPr>
            <w:tcW w:w="4173" w:type="dxa"/>
          </w:tcPr>
          <w:p w:rsidR="00184ADA" w:rsidRPr="00B2382C" w:rsidRDefault="00566330" w:rsidP="00B2382C">
            <w:pPr>
              <w:jc w:val="both"/>
              <w:rPr>
                <w:rFonts w:cs="Times New Roman"/>
                <w:sz w:val="24"/>
                <w:szCs w:val="24"/>
              </w:rPr>
            </w:pPr>
            <w:r w:rsidRPr="00B2382C">
              <w:rPr>
                <w:rFonts w:cs="Times New Roman"/>
                <w:sz w:val="24"/>
                <w:szCs w:val="24"/>
              </w:rPr>
              <w:t>Yes =1</w:t>
            </w:r>
            <w:r w:rsidR="003079C6" w:rsidRPr="00B2382C">
              <w:rPr>
                <w:rFonts w:cs="Times New Roman"/>
                <w:sz w:val="24"/>
                <w:szCs w:val="24"/>
              </w:rPr>
              <w:t xml:space="preserve">; </w:t>
            </w:r>
            <w:r w:rsidRPr="00B2382C">
              <w:rPr>
                <w:rFonts w:cs="Times New Roman"/>
                <w:sz w:val="24"/>
                <w:szCs w:val="24"/>
              </w:rPr>
              <w:t>No = 0</w:t>
            </w:r>
          </w:p>
        </w:tc>
      </w:tr>
      <w:tr w:rsidR="00566330" w:rsidRPr="00B2382C" w:rsidTr="00477B88">
        <w:tc>
          <w:tcPr>
            <w:tcW w:w="5070" w:type="dxa"/>
          </w:tcPr>
          <w:p w:rsidR="00566330" w:rsidRPr="00B2382C" w:rsidRDefault="00566330" w:rsidP="00B2382C">
            <w:pPr>
              <w:jc w:val="both"/>
              <w:rPr>
                <w:rFonts w:cs="Times New Roman"/>
                <w:sz w:val="24"/>
                <w:szCs w:val="24"/>
              </w:rPr>
            </w:pPr>
            <w:r w:rsidRPr="00B2382C">
              <w:rPr>
                <w:rFonts w:cs="Times New Roman"/>
                <w:sz w:val="24"/>
                <w:szCs w:val="24"/>
              </w:rPr>
              <w:t xml:space="preserve">Data entry </w:t>
            </w:r>
          </w:p>
        </w:tc>
        <w:tc>
          <w:tcPr>
            <w:tcW w:w="4173" w:type="dxa"/>
          </w:tcPr>
          <w:p w:rsidR="00566330" w:rsidRPr="00B2382C" w:rsidRDefault="00566330" w:rsidP="00B2382C">
            <w:pPr>
              <w:jc w:val="both"/>
              <w:rPr>
                <w:rFonts w:cs="Times New Roman"/>
                <w:sz w:val="24"/>
                <w:szCs w:val="24"/>
              </w:rPr>
            </w:pPr>
            <w:r w:rsidRPr="00B2382C">
              <w:rPr>
                <w:rFonts w:cs="Times New Roman"/>
                <w:sz w:val="24"/>
                <w:szCs w:val="24"/>
              </w:rPr>
              <w:t>Yes =1</w:t>
            </w:r>
            <w:r w:rsidR="003079C6" w:rsidRPr="00B2382C">
              <w:rPr>
                <w:rFonts w:cs="Times New Roman"/>
                <w:sz w:val="24"/>
                <w:szCs w:val="24"/>
              </w:rPr>
              <w:t xml:space="preserve">; </w:t>
            </w:r>
            <w:r w:rsidRPr="00B2382C">
              <w:rPr>
                <w:rFonts w:cs="Times New Roman"/>
                <w:sz w:val="24"/>
                <w:szCs w:val="24"/>
              </w:rPr>
              <w:t>No = 0</w:t>
            </w:r>
          </w:p>
        </w:tc>
      </w:tr>
      <w:tr w:rsidR="00566330" w:rsidRPr="00B2382C" w:rsidTr="00477B88">
        <w:tc>
          <w:tcPr>
            <w:tcW w:w="5070" w:type="dxa"/>
          </w:tcPr>
          <w:p w:rsidR="00566330" w:rsidRPr="00B2382C" w:rsidRDefault="00566330" w:rsidP="00B2382C">
            <w:pPr>
              <w:jc w:val="both"/>
              <w:rPr>
                <w:rFonts w:cs="Times New Roman"/>
                <w:sz w:val="24"/>
                <w:szCs w:val="24"/>
              </w:rPr>
            </w:pPr>
            <w:r w:rsidRPr="00B2382C">
              <w:rPr>
                <w:rFonts w:cs="Times New Roman"/>
                <w:sz w:val="24"/>
                <w:szCs w:val="24"/>
              </w:rPr>
              <w:t xml:space="preserve">Data analysis </w:t>
            </w:r>
          </w:p>
        </w:tc>
        <w:tc>
          <w:tcPr>
            <w:tcW w:w="4173" w:type="dxa"/>
          </w:tcPr>
          <w:p w:rsidR="00566330" w:rsidRPr="00B2382C" w:rsidRDefault="00566330" w:rsidP="00B2382C">
            <w:pPr>
              <w:jc w:val="both"/>
              <w:rPr>
                <w:rFonts w:cs="Times New Roman"/>
                <w:sz w:val="24"/>
                <w:szCs w:val="24"/>
              </w:rPr>
            </w:pPr>
            <w:r w:rsidRPr="00B2382C">
              <w:rPr>
                <w:rFonts w:cs="Times New Roman"/>
                <w:sz w:val="24"/>
                <w:szCs w:val="24"/>
              </w:rPr>
              <w:t>Yes =1</w:t>
            </w:r>
            <w:r w:rsidR="003079C6" w:rsidRPr="00B2382C">
              <w:rPr>
                <w:rFonts w:cs="Times New Roman"/>
                <w:sz w:val="24"/>
                <w:szCs w:val="24"/>
              </w:rPr>
              <w:t xml:space="preserve">; </w:t>
            </w:r>
            <w:r w:rsidRPr="00B2382C">
              <w:rPr>
                <w:rFonts w:cs="Times New Roman"/>
                <w:sz w:val="24"/>
                <w:szCs w:val="24"/>
              </w:rPr>
              <w:t>No = 0</w:t>
            </w:r>
          </w:p>
        </w:tc>
      </w:tr>
      <w:tr w:rsidR="00C33D63" w:rsidRPr="00B2382C" w:rsidTr="00477B88">
        <w:tc>
          <w:tcPr>
            <w:tcW w:w="5070" w:type="dxa"/>
          </w:tcPr>
          <w:p w:rsidR="00C33D63" w:rsidRPr="00B2382C" w:rsidRDefault="00C33D63" w:rsidP="00B2382C">
            <w:pPr>
              <w:jc w:val="both"/>
              <w:rPr>
                <w:rFonts w:cs="Times New Roman"/>
                <w:sz w:val="24"/>
                <w:szCs w:val="24"/>
              </w:rPr>
            </w:pPr>
            <w:r w:rsidRPr="00B2382C">
              <w:rPr>
                <w:rFonts w:cs="Times New Roman"/>
                <w:sz w:val="24"/>
                <w:szCs w:val="24"/>
              </w:rPr>
              <w:t xml:space="preserve">Report writing </w:t>
            </w:r>
          </w:p>
        </w:tc>
        <w:tc>
          <w:tcPr>
            <w:tcW w:w="4173" w:type="dxa"/>
          </w:tcPr>
          <w:p w:rsidR="00C33D63" w:rsidRPr="00B2382C" w:rsidRDefault="00C33D63" w:rsidP="00B2382C">
            <w:pPr>
              <w:jc w:val="both"/>
              <w:rPr>
                <w:rFonts w:cs="Times New Roman"/>
                <w:sz w:val="24"/>
                <w:szCs w:val="24"/>
              </w:rPr>
            </w:pPr>
            <w:r w:rsidRPr="00B2382C">
              <w:rPr>
                <w:rFonts w:cs="Times New Roman"/>
                <w:sz w:val="24"/>
                <w:szCs w:val="24"/>
              </w:rPr>
              <w:t>Yes =1</w:t>
            </w:r>
            <w:r w:rsidR="003079C6" w:rsidRPr="00B2382C">
              <w:rPr>
                <w:rFonts w:cs="Times New Roman"/>
                <w:sz w:val="24"/>
                <w:szCs w:val="24"/>
              </w:rPr>
              <w:t xml:space="preserve">; </w:t>
            </w:r>
            <w:r w:rsidRPr="00B2382C">
              <w:rPr>
                <w:rFonts w:cs="Times New Roman"/>
                <w:sz w:val="24"/>
                <w:szCs w:val="24"/>
              </w:rPr>
              <w:t>No = 0</w:t>
            </w:r>
          </w:p>
        </w:tc>
      </w:tr>
      <w:tr w:rsidR="00260C4F" w:rsidRPr="00B2382C" w:rsidTr="00687404">
        <w:tc>
          <w:tcPr>
            <w:tcW w:w="9243" w:type="dxa"/>
            <w:gridSpan w:val="2"/>
          </w:tcPr>
          <w:p w:rsidR="00260C4F" w:rsidRPr="00B2382C" w:rsidRDefault="00260C4F" w:rsidP="00B2382C">
            <w:pPr>
              <w:jc w:val="both"/>
              <w:rPr>
                <w:rFonts w:cs="Times New Roman"/>
                <w:b/>
                <w:sz w:val="24"/>
                <w:szCs w:val="24"/>
              </w:rPr>
            </w:pPr>
            <w:r w:rsidRPr="00B2382C">
              <w:rPr>
                <w:rFonts w:cs="Times New Roman"/>
                <w:b/>
                <w:sz w:val="24"/>
                <w:szCs w:val="24"/>
              </w:rPr>
              <w:t>Research Proposal Evaluation</w:t>
            </w:r>
          </w:p>
        </w:tc>
      </w:tr>
      <w:tr w:rsidR="00337441" w:rsidRPr="00B2382C" w:rsidTr="00477B88">
        <w:tc>
          <w:tcPr>
            <w:tcW w:w="5070" w:type="dxa"/>
          </w:tcPr>
          <w:p w:rsidR="00337441" w:rsidRPr="00B2382C" w:rsidRDefault="00477B88" w:rsidP="00B2382C">
            <w:pPr>
              <w:rPr>
                <w:rFonts w:cs="Times New Roman"/>
                <w:sz w:val="24"/>
                <w:szCs w:val="24"/>
              </w:rPr>
            </w:pPr>
            <w:r w:rsidRPr="00B2382C">
              <w:rPr>
                <w:rFonts w:cs="Times New Roman"/>
                <w:sz w:val="24"/>
                <w:szCs w:val="24"/>
              </w:rPr>
              <w:t xml:space="preserve">Clarity of the Proposal addressing </w:t>
            </w:r>
            <w:r w:rsidR="00B57FEF" w:rsidRPr="00B2382C">
              <w:rPr>
                <w:rFonts w:cs="Times New Roman"/>
                <w:sz w:val="24"/>
                <w:szCs w:val="24"/>
              </w:rPr>
              <w:t xml:space="preserve">all aspects of the </w:t>
            </w:r>
            <w:r w:rsidRPr="00B2382C">
              <w:rPr>
                <w:rFonts w:cs="Times New Roman"/>
                <w:sz w:val="24"/>
                <w:szCs w:val="24"/>
              </w:rPr>
              <w:t>study mandate</w:t>
            </w:r>
          </w:p>
        </w:tc>
        <w:tc>
          <w:tcPr>
            <w:tcW w:w="4173" w:type="dxa"/>
          </w:tcPr>
          <w:p w:rsidR="00337441" w:rsidRPr="00B2382C" w:rsidRDefault="00337441" w:rsidP="00B2382C">
            <w:pPr>
              <w:rPr>
                <w:rFonts w:cs="Times New Roman"/>
                <w:sz w:val="24"/>
                <w:szCs w:val="24"/>
              </w:rPr>
            </w:pPr>
            <w:r w:rsidRPr="00B2382C">
              <w:rPr>
                <w:rFonts w:cs="Times New Roman"/>
                <w:sz w:val="24"/>
                <w:szCs w:val="24"/>
              </w:rPr>
              <w:t>Yes=</w:t>
            </w:r>
            <w:r w:rsidR="00A76B42" w:rsidRPr="00B2382C">
              <w:rPr>
                <w:rFonts w:cs="Times New Roman"/>
                <w:sz w:val="24"/>
                <w:szCs w:val="24"/>
              </w:rPr>
              <w:t>2</w:t>
            </w:r>
          </w:p>
          <w:p w:rsidR="00337441" w:rsidRPr="00B2382C" w:rsidRDefault="00337441" w:rsidP="00B2382C">
            <w:pPr>
              <w:rPr>
                <w:rFonts w:cs="Times New Roman"/>
                <w:sz w:val="24"/>
                <w:szCs w:val="24"/>
              </w:rPr>
            </w:pPr>
            <w:r w:rsidRPr="00B2382C">
              <w:rPr>
                <w:rFonts w:cs="Times New Roman"/>
                <w:sz w:val="24"/>
                <w:szCs w:val="24"/>
              </w:rPr>
              <w:t>No=0</w:t>
            </w:r>
          </w:p>
        </w:tc>
      </w:tr>
      <w:tr w:rsidR="00337441" w:rsidRPr="00B2382C" w:rsidTr="00477B88">
        <w:tc>
          <w:tcPr>
            <w:tcW w:w="5070" w:type="dxa"/>
          </w:tcPr>
          <w:p w:rsidR="00337441" w:rsidRPr="00B2382C" w:rsidRDefault="00337441" w:rsidP="00B2382C">
            <w:pPr>
              <w:rPr>
                <w:rFonts w:cs="Times New Roman"/>
                <w:sz w:val="24"/>
                <w:szCs w:val="24"/>
              </w:rPr>
            </w:pPr>
            <w:r w:rsidRPr="00B2382C">
              <w:rPr>
                <w:rFonts w:cs="Times New Roman"/>
                <w:sz w:val="24"/>
                <w:szCs w:val="24"/>
              </w:rPr>
              <w:t xml:space="preserve">Sound research methodology </w:t>
            </w:r>
            <w:r w:rsidR="00D53A42" w:rsidRPr="00B2382C">
              <w:rPr>
                <w:rFonts w:cs="Times New Roman"/>
                <w:sz w:val="24"/>
                <w:szCs w:val="24"/>
              </w:rPr>
              <w:t xml:space="preserve">and study tools as per </w:t>
            </w:r>
            <w:r w:rsidRPr="00B2382C">
              <w:rPr>
                <w:rFonts w:cs="Times New Roman"/>
                <w:sz w:val="24"/>
                <w:szCs w:val="24"/>
              </w:rPr>
              <w:t>objectives</w:t>
            </w:r>
            <w:r w:rsidR="00D53A42" w:rsidRPr="00B2382C">
              <w:rPr>
                <w:rFonts w:cs="Times New Roman"/>
                <w:sz w:val="24"/>
                <w:szCs w:val="24"/>
              </w:rPr>
              <w:t xml:space="preserve"> of the study </w:t>
            </w:r>
          </w:p>
        </w:tc>
        <w:tc>
          <w:tcPr>
            <w:tcW w:w="4173" w:type="dxa"/>
          </w:tcPr>
          <w:p w:rsidR="00337441" w:rsidRPr="00B2382C" w:rsidRDefault="00337441" w:rsidP="00B2382C">
            <w:pPr>
              <w:rPr>
                <w:rFonts w:cs="Times New Roman"/>
                <w:sz w:val="24"/>
                <w:szCs w:val="24"/>
              </w:rPr>
            </w:pPr>
            <w:r w:rsidRPr="00B2382C">
              <w:rPr>
                <w:rFonts w:cs="Times New Roman"/>
                <w:sz w:val="24"/>
                <w:szCs w:val="24"/>
              </w:rPr>
              <w:t>Yes=</w:t>
            </w:r>
            <w:r w:rsidR="00A76B42" w:rsidRPr="00B2382C">
              <w:rPr>
                <w:rFonts w:cs="Times New Roman"/>
                <w:sz w:val="24"/>
                <w:szCs w:val="24"/>
              </w:rPr>
              <w:t>2</w:t>
            </w:r>
          </w:p>
          <w:p w:rsidR="00337441" w:rsidRPr="00B2382C" w:rsidRDefault="00337441" w:rsidP="00B2382C">
            <w:pPr>
              <w:rPr>
                <w:rFonts w:cs="Times New Roman"/>
                <w:sz w:val="24"/>
                <w:szCs w:val="24"/>
              </w:rPr>
            </w:pPr>
            <w:r w:rsidRPr="00B2382C">
              <w:rPr>
                <w:rFonts w:cs="Times New Roman"/>
                <w:sz w:val="24"/>
                <w:szCs w:val="24"/>
              </w:rPr>
              <w:t>No=0</w:t>
            </w:r>
          </w:p>
        </w:tc>
      </w:tr>
      <w:tr w:rsidR="00337441" w:rsidRPr="00B2382C" w:rsidTr="00477B88">
        <w:tc>
          <w:tcPr>
            <w:tcW w:w="5070" w:type="dxa"/>
          </w:tcPr>
          <w:p w:rsidR="00337441" w:rsidRPr="00B2382C" w:rsidRDefault="00477B88" w:rsidP="00B2382C">
            <w:pPr>
              <w:rPr>
                <w:rFonts w:cs="Times New Roman"/>
                <w:sz w:val="24"/>
                <w:szCs w:val="24"/>
              </w:rPr>
            </w:pPr>
            <w:r w:rsidRPr="00B2382C">
              <w:rPr>
                <w:rFonts w:cs="Times New Roman"/>
                <w:sz w:val="24"/>
                <w:szCs w:val="24"/>
              </w:rPr>
              <w:t>Clarity on s</w:t>
            </w:r>
            <w:r w:rsidR="00337441" w:rsidRPr="00B2382C">
              <w:rPr>
                <w:rFonts w:cs="Times New Roman"/>
                <w:sz w:val="24"/>
                <w:szCs w:val="24"/>
              </w:rPr>
              <w:t>cientific process of Data analysis and presentation of study findings</w:t>
            </w:r>
          </w:p>
        </w:tc>
        <w:tc>
          <w:tcPr>
            <w:tcW w:w="4173" w:type="dxa"/>
          </w:tcPr>
          <w:p w:rsidR="00337441" w:rsidRPr="00B2382C" w:rsidRDefault="00337441" w:rsidP="00B2382C">
            <w:pPr>
              <w:rPr>
                <w:rFonts w:cs="Times New Roman"/>
                <w:sz w:val="24"/>
                <w:szCs w:val="24"/>
              </w:rPr>
            </w:pPr>
            <w:r w:rsidRPr="00B2382C">
              <w:rPr>
                <w:rFonts w:cs="Times New Roman"/>
                <w:sz w:val="24"/>
                <w:szCs w:val="24"/>
              </w:rPr>
              <w:t>Yes=</w:t>
            </w:r>
            <w:r w:rsidR="00A76B42" w:rsidRPr="00B2382C">
              <w:rPr>
                <w:rFonts w:cs="Times New Roman"/>
                <w:sz w:val="24"/>
                <w:szCs w:val="24"/>
              </w:rPr>
              <w:t>2</w:t>
            </w:r>
          </w:p>
          <w:p w:rsidR="00337441" w:rsidRPr="00B2382C" w:rsidRDefault="00337441" w:rsidP="00B2382C">
            <w:pPr>
              <w:rPr>
                <w:rFonts w:cs="Times New Roman"/>
                <w:sz w:val="24"/>
                <w:szCs w:val="24"/>
              </w:rPr>
            </w:pPr>
            <w:r w:rsidRPr="00B2382C">
              <w:rPr>
                <w:rFonts w:cs="Times New Roman"/>
                <w:sz w:val="24"/>
                <w:szCs w:val="24"/>
              </w:rPr>
              <w:t>No=0</w:t>
            </w:r>
          </w:p>
        </w:tc>
      </w:tr>
      <w:tr w:rsidR="00900812" w:rsidRPr="00B2382C" w:rsidTr="00687404">
        <w:tc>
          <w:tcPr>
            <w:tcW w:w="9243" w:type="dxa"/>
            <w:gridSpan w:val="2"/>
          </w:tcPr>
          <w:p w:rsidR="00900812" w:rsidRPr="00B2382C" w:rsidRDefault="00900812" w:rsidP="00B2382C">
            <w:pPr>
              <w:rPr>
                <w:rFonts w:cs="Times New Roman"/>
                <w:b/>
                <w:sz w:val="24"/>
                <w:szCs w:val="24"/>
              </w:rPr>
            </w:pPr>
            <w:r w:rsidRPr="00B2382C">
              <w:rPr>
                <w:rFonts w:cs="Times New Roman"/>
                <w:b/>
                <w:sz w:val="24"/>
                <w:szCs w:val="24"/>
              </w:rPr>
              <w:t xml:space="preserve">Financial Bid Evaluation </w:t>
            </w:r>
            <w:r w:rsidRPr="00B2382C">
              <w:rPr>
                <w:rFonts w:cs="Times New Roman"/>
                <w:sz w:val="24"/>
                <w:szCs w:val="24"/>
              </w:rPr>
              <w:t>(only after shortlisting of the technical proposal)</w:t>
            </w:r>
          </w:p>
        </w:tc>
      </w:tr>
      <w:tr w:rsidR="00337441" w:rsidRPr="00B2382C" w:rsidTr="00477B88">
        <w:tc>
          <w:tcPr>
            <w:tcW w:w="5070" w:type="dxa"/>
          </w:tcPr>
          <w:p w:rsidR="00337441" w:rsidRPr="00B2382C" w:rsidRDefault="00337441" w:rsidP="00B2382C">
            <w:pPr>
              <w:rPr>
                <w:rFonts w:cs="Times New Roman"/>
                <w:sz w:val="24"/>
                <w:szCs w:val="24"/>
              </w:rPr>
            </w:pPr>
            <w:r w:rsidRPr="00B2382C">
              <w:rPr>
                <w:rFonts w:cs="Times New Roman"/>
                <w:sz w:val="24"/>
                <w:szCs w:val="24"/>
              </w:rPr>
              <w:t>Budget estimation: Reasonable budget for activities and proper budget breakdown</w:t>
            </w:r>
            <w:r w:rsidR="00B57FEF" w:rsidRPr="00B2382C">
              <w:rPr>
                <w:rFonts w:cs="Times New Roman"/>
                <w:sz w:val="24"/>
                <w:szCs w:val="24"/>
              </w:rPr>
              <w:t xml:space="preserve"> (Consultancy Fees, Travel, F</w:t>
            </w:r>
            <w:r w:rsidRPr="00B2382C">
              <w:rPr>
                <w:rFonts w:cs="Times New Roman"/>
                <w:sz w:val="24"/>
                <w:szCs w:val="24"/>
              </w:rPr>
              <w:t>ood and Accommodation)</w:t>
            </w:r>
          </w:p>
        </w:tc>
        <w:tc>
          <w:tcPr>
            <w:tcW w:w="4173" w:type="dxa"/>
          </w:tcPr>
          <w:p w:rsidR="00337441" w:rsidRPr="00B2382C" w:rsidRDefault="00337441" w:rsidP="00B2382C">
            <w:pPr>
              <w:rPr>
                <w:rFonts w:cs="Times New Roman"/>
                <w:sz w:val="24"/>
                <w:szCs w:val="24"/>
              </w:rPr>
            </w:pPr>
            <w:r w:rsidRPr="00B2382C">
              <w:rPr>
                <w:rFonts w:cs="Times New Roman"/>
                <w:sz w:val="24"/>
                <w:szCs w:val="24"/>
              </w:rPr>
              <w:t>Yes=</w:t>
            </w:r>
            <w:r w:rsidR="00A76B42" w:rsidRPr="00B2382C">
              <w:rPr>
                <w:rFonts w:cs="Times New Roman"/>
                <w:sz w:val="24"/>
                <w:szCs w:val="24"/>
              </w:rPr>
              <w:t>3</w:t>
            </w:r>
          </w:p>
          <w:p w:rsidR="00337441" w:rsidRPr="00B2382C" w:rsidRDefault="00337441" w:rsidP="00B2382C">
            <w:pPr>
              <w:rPr>
                <w:rFonts w:cs="Times New Roman"/>
                <w:sz w:val="24"/>
                <w:szCs w:val="24"/>
              </w:rPr>
            </w:pPr>
            <w:r w:rsidRPr="00B2382C">
              <w:rPr>
                <w:rFonts w:cs="Times New Roman"/>
                <w:sz w:val="24"/>
                <w:szCs w:val="24"/>
              </w:rPr>
              <w:t>No=0</w:t>
            </w:r>
          </w:p>
        </w:tc>
      </w:tr>
      <w:tr w:rsidR="00337441" w:rsidRPr="00B2382C" w:rsidTr="00477B88">
        <w:tc>
          <w:tcPr>
            <w:tcW w:w="5070" w:type="dxa"/>
          </w:tcPr>
          <w:p w:rsidR="00337441" w:rsidRPr="00B2382C" w:rsidRDefault="00337441" w:rsidP="00B2382C">
            <w:pPr>
              <w:ind w:left="360"/>
              <w:jc w:val="right"/>
              <w:rPr>
                <w:rFonts w:cs="Times New Roman"/>
                <w:sz w:val="24"/>
                <w:szCs w:val="24"/>
              </w:rPr>
            </w:pPr>
            <w:r w:rsidRPr="00B2382C">
              <w:rPr>
                <w:rFonts w:cs="Times New Roman"/>
                <w:sz w:val="24"/>
                <w:szCs w:val="24"/>
              </w:rPr>
              <w:t>Maximum Score</w:t>
            </w:r>
          </w:p>
        </w:tc>
        <w:tc>
          <w:tcPr>
            <w:tcW w:w="4173" w:type="dxa"/>
          </w:tcPr>
          <w:p w:rsidR="00337441" w:rsidRPr="00B2382C" w:rsidRDefault="00473972" w:rsidP="00B2382C">
            <w:pPr>
              <w:rPr>
                <w:rFonts w:cs="Times New Roman"/>
                <w:sz w:val="24"/>
                <w:szCs w:val="24"/>
              </w:rPr>
            </w:pPr>
            <w:r w:rsidRPr="00B2382C">
              <w:rPr>
                <w:rFonts w:cs="Times New Roman"/>
                <w:sz w:val="24"/>
                <w:szCs w:val="24"/>
              </w:rPr>
              <w:t>40</w:t>
            </w:r>
          </w:p>
        </w:tc>
      </w:tr>
    </w:tbl>
    <w:p w:rsidR="00B2382C" w:rsidRDefault="00B2382C" w:rsidP="00B2382C">
      <w:pPr>
        <w:spacing w:after="0" w:line="240" w:lineRule="auto"/>
        <w:jc w:val="both"/>
        <w:rPr>
          <w:rFonts w:cs="Times New Roman"/>
          <w:b/>
          <w:sz w:val="24"/>
          <w:szCs w:val="24"/>
          <w:u w:val="single"/>
        </w:rPr>
      </w:pPr>
    </w:p>
    <w:p w:rsidR="00566330" w:rsidRPr="00B2382C" w:rsidRDefault="003079C6" w:rsidP="00B2382C">
      <w:pPr>
        <w:spacing w:after="0" w:line="240" w:lineRule="auto"/>
        <w:jc w:val="both"/>
        <w:rPr>
          <w:rFonts w:cs="Times New Roman"/>
          <w:sz w:val="24"/>
          <w:szCs w:val="24"/>
          <w:u w:val="single"/>
        </w:rPr>
      </w:pPr>
      <w:r w:rsidRPr="00B2382C">
        <w:rPr>
          <w:rFonts w:cs="Times New Roman"/>
          <w:b/>
          <w:sz w:val="24"/>
          <w:szCs w:val="24"/>
          <w:u w:val="single"/>
        </w:rPr>
        <w:t>Timelines and Submission of Deliverables</w:t>
      </w:r>
      <w:r w:rsidR="00566330" w:rsidRPr="00B2382C">
        <w:rPr>
          <w:rFonts w:cs="Times New Roman"/>
          <w:sz w:val="24"/>
          <w:szCs w:val="24"/>
          <w:u w:val="single"/>
        </w:rPr>
        <w:t>:</w:t>
      </w:r>
    </w:p>
    <w:p w:rsidR="00C6188B" w:rsidRDefault="00566330" w:rsidP="00B2382C">
      <w:pPr>
        <w:spacing w:after="0" w:line="240" w:lineRule="auto"/>
        <w:jc w:val="both"/>
        <w:rPr>
          <w:rFonts w:cs="Times New Roman"/>
          <w:sz w:val="24"/>
          <w:szCs w:val="24"/>
        </w:rPr>
      </w:pPr>
      <w:r w:rsidRPr="00B2382C">
        <w:rPr>
          <w:rFonts w:cs="Times New Roman"/>
          <w:sz w:val="24"/>
          <w:szCs w:val="24"/>
        </w:rPr>
        <w:t>Once study is commissioned, the organization/institute should submit agreeable deliverables from time to time. Before finalization of study findings the results have to be shared with NHSRC. The submission of deliverables will be as agreed upon. Following are the key deliverables</w:t>
      </w:r>
      <w:r w:rsidR="00A72DA8" w:rsidRPr="00B2382C">
        <w:rPr>
          <w:rFonts w:cs="Times New Roman"/>
          <w:sz w:val="24"/>
          <w:szCs w:val="24"/>
        </w:rPr>
        <w:t xml:space="preserve"> and proposed timelines</w:t>
      </w:r>
      <w:r w:rsidRPr="00B2382C">
        <w:rPr>
          <w:rFonts w:cs="Times New Roman"/>
          <w:sz w:val="24"/>
          <w:szCs w:val="24"/>
        </w:rPr>
        <w:t>:</w:t>
      </w:r>
    </w:p>
    <w:p w:rsidR="00B2382C" w:rsidRPr="00B2382C" w:rsidRDefault="00B2382C" w:rsidP="00B2382C">
      <w:pPr>
        <w:spacing w:after="0" w:line="240" w:lineRule="auto"/>
        <w:jc w:val="both"/>
        <w:rPr>
          <w:rFonts w:cs="Times New Roman"/>
          <w:sz w:val="24"/>
          <w:szCs w:val="24"/>
        </w:rPr>
      </w:pPr>
    </w:p>
    <w:tbl>
      <w:tblPr>
        <w:tblStyle w:val="TableGrid"/>
        <w:tblW w:w="9301" w:type="dxa"/>
        <w:tblInd w:w="198" w:type="dxa"/>
        <w:tblLook w:val="04A0"/>
      </w:tblPr>
      <w:tblGrid>
        <w:gridCol w:w="4730"/>
        <w:gridCol w:w="567"/>
        <w:gridCol w:w="567"/>
        <w:gridCol w:w="567"/>
        <w:gridCol w:w="567"/>
        <w:gridCol w:w="567"/>
        <w:gridCol w:w="567"/>
        <w:gridCol w:w="567"/>
        <w:gridCol w:w="602"/>
      </w:tblGrid>
      <w:tr w:rsidR="00FC007F" w:rsidRPr="00B2382C" w:rsidTr="00FC007F">
        <w:trPr>
          <w:trHeight w:val="239"/>
        </w:trPr>
        <w:tc>
          <w:tcPr>
            <w:tcW w:w="4730" w:type="dxa"/>
            <w:tcBorders>
              <w:top w:val="single" w:sz="18" w:space="0" w:color="auto"/>
              <w:left w:val="single" w:sz="18" w:space="0" w:color="auto"/>
              <w:right w:val="single" w:sz="18" w:space="0" w:color="auto"/>
            </w:tcBorders>
          </w:tcPr>
          <w:p w:rsidR="006B061F" w:rsidRPr="00B2382C" w:rsidRDefault="006B061F" w:rsidP="00B2382C">
            <w:pPr>
              <w:pStyle w:val="ListParagraph"/>
              <w:ind w:left="0"/>
              <w:contextualSpacing w:val="0"/>
              <w:jc w:val="both"/>
              <w:rPr>
                <w:rFonts w:cs="Times New Roman"/>
                <w:b/>
                <w:sz w:val="24"/>
                <w:szCs w:val="24"/>
              </w:rPr>
            </w:pPr>
            <w:r w:rsidRPr="00B2382C">
              <w:rPr>
                <w:rFonts w:cs="Times New Roman"/>
                <w:b/>
                <w:sz w:val="24"/>
                <w:szCs w:val="24"/>
              </w:rPr>
              <w:t>Deliverables</w:t>
            </w:r>
          </w:p>
        </w:tc>
        <w:tc>
          <w:tcPr>
            <w:tcW w:w="1134" w:type="dxa"/>
            <w:gridSpan w:val="2"/>
            <w:tcBorders>
              <w:top w:val="single" w:sz="18" w:space="0" w:color="auto"/>
              <w:left w:val="single" w:sz="18" w:space="0" w:color="auto"/>
              <w:bottom w:val="single" w:sz="18" w:space="0" w:color="auto"/>
              <w:right w:val="single" w:sz="18" w:space="0" w:color="auto"/>
            </w:tcBorders>
          </w:tcPr>
          <w:p w:rsidR="006B061F" w:rsidRPr="00B2382C" w:rsidRDefault="006B061F" w:rsidP="00B2382C">
            <w:pPr>
              <w:pStyle w:val="ListParagraph"/>
              <w:ind w:left="0"/>
              <w:contextualSpacing w:val="0"/>
              <w:jc w:val="center"/>
              <w:rPr>
                <w:rFonts w:cs="Times New Roman"/>
                <w:b/>
                <w:sz w:val="24"/>
                <w:szCs w:val="24"/>
              </w:rPr>
            </w:pPr>
            <w:r w:rsidRPr="00B2382C">
              <w:rPr>
                <w:rFonts w:cs="Times New Roman"/>
                <w:b/>
                <w:sz w:val="24"/>
                <w:szCs w:val="24"/>
              </w:rPr>
              <w:t>Mar 2015</w:t>
            </w:r>
          </w:p>
        </w:tc>
        <w:tc>
          <w:tcPr>
            <w:tcW w:w="1134" w:type="dxa"/>
            <w:gridSpan w:val="2"/>
            <w:tcBorders>
              <w:top w:val="single" w:sz="18" w:space="0" w:color="auto"/>
              <w:left w:val="single" w:sz="18" w:space="0" w:color="auto"/>
              <w:bottom w:val="single" w:sz="18" w:space="0" w:color="auto"/>
              <w:right w:val="single" w:sz="18" w:space="0" w:color="auto"/>
            </w:tcBorders>
          </w:tcPr>
          <w:p w:rsidR="006B061F" w:rsidRPr="00B2382C" w:rsidRDefault="006B061F" w:rsidP="00B2382C">
            <w:pPr>
              <w:pStyle w:val="ListParagraph"/>
              <w:ind w:left="0"/>
              <w:contextualSpacing w:val="0"/>
              <w:jc w:val="center"/>
              <w:rPr>
                <w:rFonts w:cs="Times New Roman"/>
                <w:b/>
                <w:sz w:val="24"/>
                <w:szCs w:val="24"/>
              </w:rPr>
            </w:pPr>
            <w:r w:rsidRPr="00B2382C">
              <w:rPr>
                <w:rFonts w:cs="Times New Roman"/>
                <w:b/>
                <w:sz w:val="24"/>
                <w:szCs w:val="24"/>
              </w:rPr>
              <w:t>Apr 2015</w:t>
            </w:r>
          </w:p>
        </w:tc>
        <w:tc>
          <w:tcPr>
            <w:tcW w:w="1134" w:type="dxa"/>
            <w:gridSpan w:val="2"/>
            <w:tcBorders>
              <w:top w:val="single" w:sz="18" w:space="0" w:color="auto"/>
              <w:left w:val="single" w:sz="18" w:space="0" w:color="auto"/>
              <w:bottom w:val="single" w:sz="18" w:space="0" w:color="auto"/>
              <w:right w:val="single" w:sz="18" w:space="0" w:color="auto"/>
            </w:tcBorders>
          </w:tcPr>
          <w:p w:rsidR="006B061F" w:rsidRPr="00B2382C" w:rsidRDefault="006B061F" w:rsidP="00B2382C">
            <w:pPr>
              <w:pStyle w:val="ListParagraph"/>
              <w:ind w:left="0"/>
              <w:contextualSpacing w:val="0"/>
              <w:jc w:val="center"/>
              <w:rPr>
                <w:rFonts w:cs="Times New Roman"/>
                <w:b/>
                <w:sz w:val="24"/>
                <w:szCs w:val="24"/>
              </w:rPr>
            </w:pPr>
            <w:r w:rsidRPr="00B2382C">
              <w:rPr>
                <w:rFonts w:cs="Times New Roman"/>
                <w:b/>
                <w:sz w:val="24"/>
                <w:szCs w:val="24"/>
              </w:rPr>
              <w:t>May 2015</w:t>
            </w:r>
          </w:p>
        </w:tc>
        <w:tc>
          <w:tcPr>
            <w:tcW w:w="1169" w:type="dxa"/>
            <w:gridSpan w:val="2"/>
            <w:tcBorders>
              <w:top w:val="single" w:sz="18" w:space="0" w:color="auto"/>
              <w:left w:val="single" w:sz="18" w:space="0" w:color="auto"/>
              <w:bottom w:val="single" w:sz="18" w:space="0" w:color="auto"/>
              <w:right w:val="single" w:sz="18" w:space="0" w:color="auto"/>
            </w:tcBorders>
          </w:tcPr>
          <w:p w:rsidR="006B061F" w:rsidRPr="00B2382C" w:rsidRDefault="006B061F" w:rsidP="00B2382C">
            <w:pPr>
              <w:pStyle w:val="ListParagraph"/>
              <w:ind w:left="0"/>
              <w:contextualSpacing w:val="0"/>
              <w:jc w:val="center"/>
              <w:rPr>
                <w:rFonts w:cs="Times New Roman"/>
                <w:b/>
                <w:sz w:val="24"/>
                <w:szCs w:val="24"/>
              </w:rPr>
            </w:pPr>
            <w:r w:rsidRPr="00B2382C">
              <w:rPr>
                <w:rFonts w:cs="Times New Roman"/>
                <w:b/>
                <w:sz w:val="24"/>
                <w:szCs w:val="24"/>
              </w:rPr>
              <w:t>June 2015</w:t>
            </w:r>
          </w:p>
        </w:tc>
      </w:tr>
      <w:tr w:rsidR="00FC007F" w:rsidRPr="00B2382C" w:rsidTr="00FC007F">
        <w:trPr>
          <w:trHeight w:val="161"/>
        </w:trPr>
        <w:tc>
          <w:tcPr>
            <w:tcW w:w="4730" w:type="dxa"/>
            <w:tcBorders>
              <w:left w:val="single" w:sz="18" w:space="0" w:color="auto"/>
              <w:right w:val="single" w:sz="18" w:space="0" w:color="auto"/>
            </w:tcBorders>
          </w:tcPr>
          <w:p w:rsidR="006B061F" w:rsidRPr="00B2382C" w:rsidRDefault="006B061F" w:rsidP="00B2382C">
            <w:pPr>
              <w:pStyle w:val="ListParagraph"/>
              <w:ind w:left="0"/>
              <w:contextualSpacing w:val="0"/>
              <w:rPr>
                <w:rFonts w:cs="Times New Roman"/>
                <w:b/>
                <w:sz w:val="24"/>
                <w:szCs w:val="24"/>
              </w:rPr>
            </w:pPr>
            <w:r w:rsidRPr="00B2382C">
              <w:rPr>
                <w:rFonts w:cs="Times New Roman"/>
                <w:b/>
                <w:sz w:val="24"/>
                <w:szCs w:val="24"/>
              </w:rPr>
              <w:t>Submission and Finalization of Contract</w:t>
            </w:r>
          </w:p>
        </w:tc>
        <w:tc>
          <w:tcPr>
            <w:tcW w:w="567" w:type="dxa"/>
            <w:tcBorders>
              <w:top w:val="single" w:sz="18" w:space="0" w:color="auto"/>
              <w:left w:val="single" w:sz="18" w:space="0" w:color="auto"/>
            </w:tcBorders>
            <w:shd w:val="clear" w:color="auto" w:fill="FFFFFF" w:themeFill="background1"/>
          </w:tcPr>
          <w:p w:rsidR="006B061F" w:rsidRPr="00B2382C" w:rsidRDefault="006B061F" w:rsidP="00B2382C">
            <w:pPr>
              <w:pStyle w:val="ListParagraph"/>
              <w:ind w:left="0"/>
              <w:contextualSpacing w:val="0"/>
              <w:jc w:val="both"/>
              <w:rPr>
                <w:rFonts w:cs="Times New Roman"/>
                <w:sz w:val="24"/>
                <w:szCs w:val="24"/>
              </w:rPr>
            </w:pPr>
          </w:p>
        </w:tc>
        <w:tc>
          <w:tcPr>
            <w:tcW w:w="567" w:type="dxa"/>
            <w:tcBorders>
              <w:top w:val="single" w:sz="18" w:space="0" w:color="auto"/>
              <w:right w:val="single" w:sz="18" w:space="0" w:color="auto"/>
            </w:tcBorders>
            <w:shd w:val="clear" w:color="auto" w:fill="948A54" w:themeFill="background2" w:themeFillShade="80"/>
          </w:tcPr>
          <w:p w:rsidR="006B061F" w:rsidRPr="00B2382C" w:rsidRDefault="006B061F" w:rsidP="00B2382C">
            <w:pPr>
              <w:pStyle w:val="ListParagraph"/>
              <w:ind w:left="0"/>
              <w:contextualSpacing w:val="0"/>
              <w:jc w:val="both"/>
              <w:rPr>
                <w:rFonts w:cs="Times New Roman"/>
                <w:sz w:val="24"/>
                <w:szCs w:val="24"/>
              </w:rPr>
            </w:pPr>
          </w:p>
        </w:tc>
        <w:tc>
          <w:tcPr>
            <w:tcW w:w="567" w:type="dxa"/>
            <w:tcBorders>
              <w:top w:val="single" w:sz="18" w:space="0" w:color="auto"/>
              <w:left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c>
          <w:tcPr>
            <w:tcW w:w="567" w:type="dxa"/>
            <w:tcBorders>
              <w:top w:val="single" w:sz="18" w:space="0" w:color="auto"/>
              <w:right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c>
          <w:tcPr>
            <w:tcW w:w="567" w:type="dxa"/>
            <w:tcBorders>
              <w:top w:val="single" w:sz="18" w:space="0" w:color="auto"/>
              <w:left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c>
          <w:tcPr>
            <w:tcW w:w="567" w:type="dxa"/>
            <w:tcBorders>
              <w:top w:val="single" w:sz="18" w:space="0" w:color="auto"/>
              <w:right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c>
          <w:tcPr>
            <w:tcW w:w="567" w:type="dxa"/>
            <w:tcBorders>
              <w:top w:val="single" w:sz="18" w:space="0" w:color="auto"/>
              <w:left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c>
          <w:tcPr>
            <w:tcW w:w="602" w:type="dxa"/>
            <w:tcBorders>
              <w:top w:val="single" w:sz="18" w:space="0" w:color="auto"/>
              <w:right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r>
      <w:tr w:rsidR="00FC007F" w:rsidRPr="00B2382C" w:rsidTr="00FC007F">
        <w:trPr>
          <w:trHeight w:val="262"/>
        </w:trPr>
        <w:tc>
          <w:tcPr>
            <w:tcW w:w="4730" w:type="dxa"/>
            <w:tcBorders>
              <w:left w:val="single" w:sz="18" w:space="0" w:color="auto"/>
              <w:right w:val="single" w:sz="18" w:space="0" w:color="auto"/>
            </w:tcBorders>
          </w:tcPr>
          <w:p w:rsidR="006B061F" w:rsidRPr="00B2382C" w:rsidRDefault="006B061F" w:rsidP="00B2382C">
            <w:pPr>
              <w:pStyle w:val="ListParagraph"/>
              <w:ind w:left="0"/>
              <w:contextualSpacing w:val="0"/>
              <w:jc w:val="both"/>
              <w:rPr>
                <w:rFonts w:cs="Times New Roman"/>
                <w:b/>
                <w:sz w:val="24"/>
                <w:szCs w:val="24"/>
              </w:rPr>
            </w:pPr>
            <w:r w:rsidRPr="00B2382C">
              <w:rPr>
                <w:rFonts w:cs="Times New Roman"/>
                <w:b/>
                <w:sz w:val="24"/>
                <w:szCs w:val="24"/>
              </w:rPr>
              <w:t xml:space="preserve">Data Collection </w:t>
            </w:r>
          </w:p>
        </w:tc>
        <w:tc>
          <w:tcPr>
            <w:tcW w:w="567" w:type="dxa"/>
            <w:tcBorders>
              <w:left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c>
          <w:tcPr>
            <w:tcW w:w="567" w:type="dxa"/>
            <w:tcBorders>
              <w:right w:val="single" w:sz="18" w:space="0" w:color="auto"/>
            </w:tcBorders>
            <w:shd w:val="clear" w:color="auto" w:fill="auto"/>
          </w:tcPr>
          <w:p w:rsidR="006B061F" w:rsidRPr="00B2382C" w:rsidRDefault="006B061F" w:rsidP="00B2382C">
            <w:pPr>
              <w:pStyle w:val="ListParagraph"/>
              <w:ind w:left="0"/>
              <w:contextualSpacing w:val="0"/>
              <w:jc w:val="both"/>
              <w:rPr>
                <w:rFonts w:cs="Times New Roman"/>
                <w:sz w:val="24"/>
                <w:szCs w:val="24"/>
              </w:rPr>
            </w:pPr>
          </w:p>
        </w:tc>
        <w:tc>
          <w:tcPr>
            <w:tcW w:w="567" w:type="dxa"/>
            <w:tcBorders>
              <w:left w:val="single" w:sz="18" w:space="0" w:color="auto"/>
            </w:tcBorders>
            <w:shd w:val="clear" w:color="auto" w:fill="948A54" w:themeFill="background2" w:themeFillShade="80"/>
          </w:tcPr>
          <w:p w:rsidR="006B061F" w:rsidRPr="00B2382C" w:rsidRDefault="006B061F" w:rsidP="00B2382C">
            <w:pPr>
              <w:pStyle w:val="ListParagraph"/>
              <w:ind w:left="0"/>
              <w:contextualSpacing w:val="0"/>
              <w:jc w:val="both"/>
              <w:rPr>
                <w:rFonts w:cs="Times New Roman"/>
                <w:sz w:val="24"/>
                <w:szCs w:val="24"/>
              </w:rPr>
            </w:pPr>
          </w:p>
        </w:tc>
        <w:tc>
          <w:tcPr>
            <w:tcW w:w="567" w:type="dxa"/>
            <w:tcBorders>
              <w:right w:val="single" w:sz="18" w:space="0" w:color="auto"/>
            </w:tcBorders>
            <w:shd w:val="clear" w:color="auto" w:fill="948A54" w:themeFill="background2" w:themeFillShade="80"/>
          </w:tcPr>
          <w:p w:rsidR="006B061F" w:rsidRPr="00B2382C" w:rsidRDefault="006B061F" w:rsidP="00B2382C">
            <w:pPr>
              <w:pStyle w:val="ListParagraph"/>
              <w:ind w:left="0"/>
              <w:contextualSpacing w:val="0"/>
              <w:jc w:val="both"/>
              <w:rPr>
                <w:rFonts w:cs="Times New Roman"/>
                <w:sz w:val="24"/>
                <w:szCs w:val="24"/>
              </w:rPr>
            </w:pPr>
          </w:p>
        </w:tc>
        <w:tc>
          <w:tcPr>
            <w:tcW w:w="567" w:type="dxa"/>
            <w:tcBorders>
              <w:left w:val="single" w:sz="18" w:space="0" w:color="auto"/>
            </w:tcBorders>
            <w:shd w:val="clear" w:color="auto" w:fill="948A54" w:themeFill="background2" w:themeFillShade="80"/>
          </w:tcPr>
          <w:p w:rsidR="006B061F" w:rsidRPr="00B2382C" w:rsidRDefault="006B061F" w:rsidP="00B2382C">
            <w:pPr>
              <w:pStyle w:val="ListParagraph"/>
              <w:ind w:left="0"/>
              <w:contextualSpacing w:val="0"/>
              <w:jc w:val="both"/>
              <w:rPr>
                <w:rFonts w:cs="Times New Roman"/>
                <w:sz w:val="24"/>
                <w:szCs w:val="24"/>
              </w:rPr>
            </w:pPr>
          </w:p>
        </w:tc>
        <w:tc>
          <w:tcPr>
            <w:tcW w:w="567" w:type="dxa"/>
            <w:tcBorders>
              <w:right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c>
          <w:tcPr>
            <w:tcW w:w="567" w:type="dxa"/>
            <w:tcBorders>
              <w:left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c>
          <w:tcPr>
            <w:tcW w:w="602" w:type="dxa"/>
            <w:tcBorders>
              <w:right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r>
      <w:tr w:rsidR="00FC007F" w:rsidRPr="00B2382C" w:rsidTr="00FC007F">
        <w:trPr>
          <w:trHeight w:val="275"/>
        </w:trPr>
        <w:tc>
          <w:tcPr>
            <w:tcW w:w="4730" w:type="dxa"/>
            <w:tcBorders>
              <w:left w:val="single" w:sz="18" w:space="0" w:color="auto"/>
              <w:right w:val="single" w:sz="18" w:space="0" w:color="auto"/>
            </w:tcBorders>
          </w:tcPr>
          <w:p w:rsidR="006B061F" w:rsidRPr="00B2382C" w:rsidRDefault="006B061F" w:rsidP="00B2382C">
            <w:pPr>
              <w:pStyle w:val="ListParagraph"/>
              <w:ind w:left="0"/>
              <w:contextualSpacing w:val="0"/>
              <w:jc w:val="both"/>
              <w:rPr>
                <w:rFonts w:cs="Times New Roman"/>
                <w:b/>
                <w:sz w:val="24"/>
                <w:szCs w:val="24"/>
              </w:rPr>
            </w:pPr>
            <w:r w:rsidRPr="00B2382C">
              <w:rPr>
                <w:rFonts w:cs="Times New Roman"/>
                <w:b/>
                <w:sz w:val="24"/>
                <w:szCs w:val="24"/>
              </w:rPr>
              <w:t xml:space="preserve">Data entry and analysis </w:t>
            </w:r>
          </w:p>
        </w:tc>
        <w:tc>
          <w:tcPr>
            <w:tcW w:w="567" w:type="dxa"/>
            <w:tcBorders>
              <w:left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c>
          <w:tcPr>
            <w:tcW w:w="567" w:type="dxa"/>
            <w:tcBorders>
              <w:right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c>
          <w:tcPr>
            <w:tcW w:w="567" w:type="dxa"/>
            <w:tcBorders>
              <w:left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c>
          <w:tcPr>
            <w:tcW w:w="567" w:type="dxa"/>
            <w:tcBorders>
              <w:right w:val="single" w:sz="18" w:space="0" w:color="auto"/>
            </w:tcBorders>
            <w:shd w:val="clear" w:color="auto" w:fill="FFFFFF" w:themeFill="background1"/>
          </w:tcPr>
          <w:p w:rsidR="006B061F" w:rsidRPr="00B2382C" w:rsidRDefault="006B061F" w:rsidP="00B2382C">
            <w:pPr>
              <w:pStyle w:val="ListParagraph"/>
              <w:ind w:left="0"/>
              <w:contextualSpacing w:val="0"/>
              <w:jc w:val="both"/>
              <w:rPr>
                <w:rFonts w:cs="Times New Roman"/>
                <w:sz w:val="24"/>
                <w:szCs w:val="24"/>
              </w:rPr>
            </w:pPr>
          </w:p>
        </w:tc>
        <w:tc>
          <w:tcPr>
            <w:tcW w:w="567" w:type="dxa"/>
            <w:tcBorders>
              <w:left w:val="single" w:sz="18" w:space="0" w:color="auto"/>
            </w:tcBorders>
            <w:shd w:val="clear" w:color="auto" w:fill="948A54" w:themeFill="background2" w:themeFillShade="80"/>
          </w:tcPr>
          <w:p w:rsidR="006B061F" w:rsidRPr="00B2382C" w:rsidRDefault="006B061F" w:rsidP="00B2382C">
            <w:pPr>
              <w:pStyle w:val="ListParagraph"/>
              <w:ind w:left="0"/>
              <w:contextualSpacing w:val="0"/>
              <w:jc w:val="both"/>
              <w:rPr>
                <w:rFonts w:cs="Times New Roman"/>
                <w:sz w:val="24"/>
                <w:szCs w:val="24"/>
              </w:rPr>
            </w:pPr>
          </w:p>
        </w:tc>
        <w:tc>
          <w:tcPr>
            <w:tcW w:w="567" w:type="dxa"/>
            <w:tcBorders>
              <w:right w:val="single" w:sz="18" w:space="0" w:color="auto"/>
            </w:tcBorders>
            <w:shd w:val="clear" w:color="auto" w:fill="948A54" w:themeFill="background2" w:themeFillShade="80"/>
          </w:tcPr>
          <w:p w:rsidR="006B061F" w:rsidRPr="00B2382C" w:rsidRDefault="006B061F" w:rsidP="00B2382C">
            <w:pPr>
              <w:pStyle w:val="ListParagraph"/>
              <w:ind w:left="0"/>
              <w:contextualSpacing w:val="0"/>
              <w:jc w:val="both"/>
              <w:rPr>
                <w:rFonts w:cs="Times New Roman"/>
                <w:sz w:val="24"/>
                <w:szCs w:val="24"/>
              </w:rPr>
            </w:pPr>
          </w:p>
        </w:tc>
        <w:tc>
          <w:tcPr>
            <w:tcW w:w="567" w:type="dxa"/>
            <w:tcBorders>
              <w:left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c>
          <w:tcPr>
            <w:tcW w:w="602" w:type="dxa"/>
            <w:tcBorders>
              <w:right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r>
      <w:tr w:rsidR="00FC007F" w:rsidRPr="00B2382C" w:rsidTr="00FC007F">
        <w:trPr>
          <w:trHeight w:val="262"/>
        </w:trPr>
        <w:tc>
          <w:tcPr>
            <w:tcW w:w="4730" w:type="dxa"/>
            <w:tcBorders>
              <w:left w:val="single" w:sz="18" w:space="0" w:color="auto"/>
              <w:right w:val="single" w:sz="18" w:space="0" w:color="auto"/>
            </w:tcBorders>
          </w:tcPr>
          <w:p w:rsidR="006B061F" w:rsidRPr="00B2382C" w:rsidRDefault="006B061F" w:rsidP="00B2382C">
            <w:pPr>
              <w:pStyle w:val="ListParagraph"/>
              <w:ind w:left="0"/>
              <w:contextualSpacing w:val="0"/>
              <w:jc w:val="both"/>
              <w:rPr>
                <w:rFonts w:cs="Times New Roman"/>
                <w:b/>
                <w:sz w:val="24"/>
                <w:szCs w:val="24"/>
              </w:rPr>
            </w:pPr>
            <w:r w:rsidRPr="00B2382C">
              <w:rPr>
                <w:rFonts w:cs="Times New Roman"/>
                <w:b/>
                <w:sz w:val="24"/>
                <w:szCs w:val="24"/>
              </w:rPr>
              <w:t>Draft Report</w:t>
            </w:r>
          </w:p>
        </w:tc>
        <w:tc>
          <w:tcPr>
            <w:tcW w:w="567" w:type="dxa"/>
            <w:tcBorders>
              <w:left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c>
          <w:tcPr>
            <w:tcW w:w="567" w:type="dxa"/>
            <w:tcBorders>
              <w:right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c>
          <w:tcPr>
            <w:tcW w:w="567" w:type="dxa"/>
            <w:tcBorders>
              <w:left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c>
          <w:tcPr>
            <w:tcW w:w="567" w:type="dxa"/>
            <w:tcBorders>
              <w:right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c>
          <w:tcPr>
            <w:tcW w:w="567" w:type="dxa"/>
            <w:tcBorders>
              <w:left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c>
          <w:tcPr>
            <w:tcW w:w="567" w:type="dxa"/>
            <w:tcBorders>
              <w:right w:val="single" w:sz="18" w:space="0" w:color="auto"/>
            </w:tcBorders>
            <w:shd w:val="clear" w:color="auto" w:fill="948A54" w:themeFill="background2" w:themeFillShade="80"/>
          </w:tcPr>
          <w:p w:rsidR="006B061F" w:rsidRPr="00B2382C" w:rsidRDefault="006B061F" w:rsidP="00B2382C">
            <w:pPr>
              <w:pStyle w:val="ListParagraph"/>
              <w:ind w:left="0"/>
              <w:contextualSpacing w:val="0"/>
              <w:jc w:val="both"/>
              <w:rPr>
                <w:rFonts w:cs="Times New Roman"/>
                <w:sz w:val="24"/>
                <w:szCs w:val="24"/>
              </w:rPr>
            </w:pPr>
          </w:p>
        </w:tc>
        <w:tc>
          <w:tcPr>
            <w:tcW w:w="567" w:type="dxa"/>
            <w:tcBorders>
              <w:left w:val="single" w:sz="18" w:space="0" w:color="auto"/>
            </w:tcBorders>
            <w:shd w:val="clear" w:color="auto" w:fill="948A54" w:themeFill="background2" w:themeFillShade="80"/>
          </w:tcPr>
          <w:p w:rsidR="006B061F" w:rsidRPr="00B2382C" w:rsidRDefault="006B061F" w:rsidP="00B2382C">
            <w:pPr>
              <w:pStyle w:val="ListParagraph"/>
              <w:ind w:left="0"/>
              <w:contextualSpacing w:val="0"/>
              <w:jc w:val="both"/>
              <w:rPr>
                <w:rFonts w:cs="Times New Roman"/>
                <w:sz w:val="24"/>
                <w:szCs w:val="24"/>
              </w:rPr>
            </w:pPr>
          </w:p>
        </w:tc>
        <w:tc>
          <w:tcPr>
            <w:tcW w:w="602" w:type="dxa"/>
            <w:tcBorders>
              <w:right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r>
      <w:tr w:rsidR="00FC007F" w:rsidRPr="00B2382C" w:rsidTr="00FC007F">
        <w:trPr>
          <w:trHeight w:val="262"/>
        </w:trPr>
        <w:tc>
          <w:tcPr>
            <w:tcW w:w="4730" w:type="dxa"/>
            <w:tcBorders>
              <w:left w:val="single" w:sz="18" w:space="0" w:color="auto"/>
              <w:bottom w:val="single" w:sz="18" w:space="0" w:color="auto"/>
              <w:right w:val="single" w:sz="18" w:space="0" w:color="auto"/>
            </w:tcBorders>
          </w:tcPr>
          <w:p w:rsidR="006B061F" w:rsidRPr="00B2382C" w:rsidRDefault="006B061F" w:rsidP="00B2382C">
            <w:pPr>
              <w:pStyle w:val="ListParagraph"/>
              <w:ind w:left="0"/>
              <w:contextualSpacing w:val="0"/>
              <w:jc w:val="both"/>
              <w:rPr>
                <w:rFonts w:cs="Times New Roman"/>
                <w:b/>
                <w:sz w:val="24"/>
                <w:szCs w:val="24"/>
              </w:rPr>
            </w:pPr>
            <w:r w:rsidRPr="00B2382C">
              <w:rPr>
                <w:rFonts w:cs="Times New Roman"/>
                <w:b/>
                <w:sz w:val="24"/>
                <w:szCs w:val="24"/>
              </w:rPr>
              <w:t>Final Report</w:t>
            </w:r>
          </w:p>
        </w:tc>
        <w:tc>
          <w:tcPr>
            <w:tcW w:w="567" w:type="dxa"/>
            <w:tcBorders>
              <w:left w:val="single" w:sz="18" w:space="0" w:color="auto"/>
              <w:bottom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c>
          <w:tcPr>
            <w:tcW w:w="567" w:type="dxa"/>
            <w:tcBorders>
              <w:bottom w:val="single" w:sz="18" w:space="0" w:color="auto"/>
              <w:right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c>
          <w:tcPr>
            <w:tcW w:w="567" w:type="dxa"/>
            <w:tcBorders>
              <w:left w:val="single" w:sz="18" w:space="0" w:color="auto"/>
              <w:bottom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c>
          <w:tcPr>
            <w:tcW w:w="567" w:type="dxa"/>
            <w:tcBorders>
              <w:bottom w:val="single" w:sz="18" w:space="0" w:color="auto"/>
              <w:right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c>
          <w:tcPr>
            <w:tcW w:w="567" w:type="dxa"/>
            <w:tcBorders>
              <w:left w:val="single" w:sz="18" w:space="0" w:color="auto"/>
              <w:bottom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c>
          <w:tcPr>
            <w:tcW w:w="567" w:type="dxa"/>
            <w:tcBorders>
              <w:bottom w:val="single" w:sz="18" w:space="0" w:color="auto"/>
              <w:right w:val="single" w:sz="18" w:space="0" w:color="auto"/>
            </w:tcBorders>
          </w:tcPr>
          <w:p w:rsidR="006B061F" w:rsidRPr="00B2382C" w:rsidRDefault="006B061F" w:rsidP="00B2382C">
            <w:pPr>
              <w:pStyle w:val="ListParagraph"/>
              <w:ind w:left="0"/>
              <w:contextualSpacing w:val="0"/>
              <w:jc w:val="both"/>
              <w:rPr>
                <w:rFonts w:cs="Times New Roman"/>
                <w:sz w:val="24"/>
                <w:szCs w:val="24"/>
              </w:rPr>
            </w:pPr>
          </w:p>
        </w:tc>
        <w:tc>
          <w:tcPr>
            <w:tcW w:w="567" w:type="dxa"/>
            <w:tcBorders>
              <w:left w:val="single" w:sz="18" w:space="0" w:color="auto"/>
              <w:bottom w:val="single" w:sz="18" w:space="0" w:color="auto"/>
            </w:tcBorders>
            <w:shd w:val="clear" w:color="auto" w:fill="948A54" w:themeFill="background2" w:themeFillShade="80"/>
          </w:tcPr>
          <w:p w:rsidR="006B061F" w:rsidRPr="00B2382C" w:rsidRDefault="006B061F" w:rsidP="00B2382C">
            <w:pPr>
              <w:pStyle w:val="ListParagraph"/>
              <w:ind w:left="0"/>
              <w:contextualSpacing w:val="0"/>
              <w:jc w:val="both"/>
              <w:rPr>
                <w:rFonts w:cs="Times New Roman"/>
                <w:sz w:val="24"/>
                <w:szCs w:val="24"/>
              </w:rPr>
            </w:pPr>
          </w:p>
        </w:tc>
        <w:tc>
          <w:tcPr>
            <w:tcW w:w="602" w:type="dxa"/>
            <w:tcBorders>
              <w:bottom w:val="single" w:sz="18" w:space="0" w:color="auto"/>
              <w:right w:val="single" w:sz="18" w:space="0" w:color="auto"/>
            </w:tcBorders>
            <w:shd w:val="clear" w:color="auto" w:fill="948A54" w:themeFill="background2" w:themeFillShade="80"/>
          </w:tcPr>
          <w:p w:rsidR="006B061F" w:rsidRPr="00B2382C" w:rsidRDefault="006B061F" w:rsidP="00B2382C">
            <w:pPr>
              <w:pStyle w:val="ListParagraph"/>
              <w:ind w:left="0"/>
              <w:contextualSpacing w:val="0"/>
              <w:jc w:val="both"/>
              <w:rPr>
                <w:rFonts w:cs="Times New Roman"/>
                <w:sz w:val="24"/>
                <w:szCs w:val="24"/>
              </w:rPr>
            </w:pPr>
          </w:p>
        </w:tc>
      </w:tr>
    </w:tbl>
    <w:p w:rsidR="00E65B0F" w:rsidRPr="00B2382C" w:rsidRDefault="00E65B0F" w:rsidP="00B2382C">
      <w:pPr>
        <w:spacing w:after="0" w:line="240" w:lineRule="auto"/>
        <w:jc w:val="both"/>
        <w:rPr>
          <w:rFonts w:cs="Times New Roman"/>
          <w:sz w:val="24"/>
          <w:szCs w:val="24"/>
        </w:rPr>
      </w:pPr>
    </w:p>
    <w:sectPr w:rsidR="00E65B0F" w:rsidRPr="00B2382C" w:rsidSect="00B2382C">
      <w:headerReference w:type="even" r:id="rId7"/>
      <w:headerReference w:type="default" r:id="rId8"/>
      <w:footerReference w:type="even" r:id="rId9"/>
      <w:footerReference w:type="default" r:id="rId10"/>
      <w:headerReference w:type="first" r:id="rId11"/>
      <w:footerReference w:type="first" r:id="rId12"/>
      <w:pgSz w:w="11907" w:h="16839" w:code="9"/>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FA5" w:rsidRDefault="007E0FA5" w:rsidP="00B068A7">
      <w:pPr>
        <w:spacing w:after="0" w:line="240" w:lineRule="auto"/>
      </w:pPr>
      <w:r>
        <w:separator/>
      </w:r>
    </w:p>
  </w:endnote>
  <w:endnote w:type="continuationSeparator" w:id="0">
    <w:p w:rsidR="007E0FA5" w:rsidRDefault="007E0FA5" w:rsidP="00B068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37" w:rsidRDefault="00706A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37" w:rsidRDefault="00706A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37" w:rsidRDefault="00706A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FA5" w:rsidRDefault="007E0FA5" w:rsidP="00B068A7">
      <w:pPr>
        <w:spacing w:after="0" w:line="240" w:lineRule="auto"/>
      </w:pPr>
      <w:r>
        <w:separator/>
      </w:r>
    </w:p>
  </w:footnote>
  <w:footnote w:type="continuationSeparator" w:id="0">
    <w:p w:rsidR="007E0FA5" w:rsidRDefault="007E0FA5" w:rsidP="00B068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37" w:rsidRDefault="00706A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37" w:rsidRDefault="00706A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37" w:rsidRDefault="00706A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197"/>
    <w:multiLevelType w:val="hybridMultilevel"/>
    <w:tmpl w:val="6548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E3758"/>
    <w:multiLevelType w:val="hybridMultilevel"/>
    <w:tmpl w:val="B1F6CB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CF0249"/>
    <w:multiLevelType w:val="hybridMultilevel"/>
    <w:tmpl w:val="E3C0CF8C"/>
    <w:lvl w:ilvl="0" w:tplc="D7D21BA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115C9F"/>
    <w:multiLevelType w:val="hybridMultilevel"/>
    <w:tmpl w:val="A05A2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84173B"/>
    <w:multiLevelType w:val="hybridMultilevel"/>
    <w:tmpl w:val="B00C2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AD3CD4"/>
    <w:multiLevelType w:val="hybridMultilevel"/>
    <w:tmpl w:val="8A848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951A2D"/>
    <w:multiLevelType w:val="hybridMultilevel"/>
    <w:tmpl w:val="B4A6B7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79016E"/>
    <w:multiLevelType w:val="hybridMultilevel"/>
    <w:tmpl w:val="C0B43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3C652C"/>
    <w:multiLevelType w:val="hybridMultilevel"/>
    <w:tmpl w:val="11CAC9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5C267B"/>
    <w:multiLevelType w:val="hybridMultilevel"/>
    <w:tmpl w:val="EAD8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4"/>
  </w:num>
  <w:num w:numId="5">
    <w:abstractNumId w:val="7"/>
  </w:num>
  <w:num w:numId="6">
    <w:abstractNumId w:val="3"/>
  </w:num>
  <w:num w:numId="7">
    <w:abstractNumId w:val="2"/>
  </w:num>
  <w:num w:numId="8">
    <w:abstractNumId w:val="1"/>
  </w:num>
  <w:num w:numId="9">
    <w:abstractNumId w:val="6"/>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46704"/>
    <w:rsid w:val="00052634"/>
    <w:rsid w:val="0010517A"/>
    <w:rsid w:val="00115CD8"/>
    <w:rsid w:val="00144B72"/>
    <w:rsid w:val="00157EC0"/>
    <w:rsid w:val="001635A9"/>
    <w:rsid w:val="001741B4"/>
    <w:rsid w:val="00184ADA"/>
    <w:rsid w:val="001C70D1"/>
    <w:rsid w:val="001E1D75"/>
    <w:rsid w:val="00240E0A"/>
    <w:rsid w:val="00260C4F"/>
    <w:rsid w:val="002B2D30"/>
    <w:rsid w:val="002B5868"/>
    <w:rsid w:val="002D69D1"/>
    <w:rsid w:val="00303618"/>
    <w:rsid w:val="003079C6"/>
    <w:rsid w:val="00323539"/>
    <w:rsid w:val="00337441"/>
    <w:rsid w:val="00346704"/>
    <w:rsid w:val="003A7F28"/>
    <w:rsid w:val="003D39C8"/>
    <w:rsid w:val="003F26E0"/>
    <w:rsid w:val="00423E14"/>
    <w:rsid w:val="00441CA8"/>
    <w:rsid w:val="00473374"/>
    <w:rsid w:val="00473972"/>
    <w:rsid w:val="00477B88"/>
    <w:rsid w:val="004A3C77"/>
    <w:rsid w:val="004B20A7"/>
    <w:rsid w:val="00566330"/>
    <w:rsid w:val="005804B6"/>
    <w:rsid w:val="005C64C0"/>
    <w:rsid w:val="00645395"/>
    <w:rsid w:val="006650E7"/>
    <w:rsid w:val="00673817"/>
    <w:rsid w:val="00681489"/>
    <w:rsid w:val="006821D3"/>
    <w:rsid w:val="00687404"/>
    <w:rsid w:val="006B061F"/>
    <w:rsid w:val="006B194E"/>
    <w:rsid w:val="006B3178"/>
    <w:rsid w:val="006D453D"/>
    <w:rsid w:val="00706A37"/>
    <w:rsid w:val="007265FE"/>
    <w:rsid w:val="00761E88"/>
    <w:rsid w:val="00763034"/>
    <w:rsid w:val="007A3AF4"/>
    <w:rsid w:val="007E0FA5"/>
    <w:rsid w:val="007F6B7D"/>
    <w:rsid w:val="00805FD1"/>
    <w:rsid w:val="0082467F"/>
    <w:rsid w:val="00825462"/>
    <w:rsid w:val="008B5E1D"/>
    <w:rsid w:val="008E0210"/>
    <w:rsid w:val="008E5E4A"/>
    <w:rsid w:val="00900812"/>
    <w:rsid w:val="0095794B"/>
    <w:rsid w:val="00986B06"/>
    <w:rsid w:val="009A1666"/>
    <w:rsid w:val="009C1144"/>
    <w:rsid w:val="009F3579"/>
    <w:rsid w:val="00A03073"/>
    <w:rsid w:val="00A72DA8"/>
    <w:rsid w:val="00A76B42"/>
    <w:rsid w:val="00A94AAA"/>
    <w:rsid w:val="00AD5A91"/>
    <w:rsid w:val="00AE6C1C"/>
    <w:rsid w:val="00B068A7"/>
    <w:rsid w:val="00B2382C"/>
    <w:rsid w:val="00B356D3"/>
    <w:rsid w:val="00B41E1E"/>
    <w:rsid w:val="00B45B3C"/>
    <w:rsid w:val="00B57FEF"/>
    <w:rsid w:val="00B72589"/>
    <w:rsid w:val="00BB2239"/>
    <w:rsid w:val="00BE29A8"/>
    <w:rsid w:val="00BF49FF"/>
    <w:rsid w:val="00C11D93"/>
    <w:rsid w:val="00C33D63"/>
    <w:rsid w:val="00C6188B"/>
    <w:rsid w:val="00C67579"/>
    <w:rsid w:val="00C81A55"/>
    <w:rsid w:val="00C821CF"/>
    <w:rsid w:val="00CA1C50"/>
    <w:rsid w:val="00D31702"/>
    <w:rsid w:val="00D53A42"/>
    <w:rsid w:val="00DC3D92"/>
    <w:rsid w:val="00DE1A8C"/>
    <w:rsid w:val="00E50A13"/>
    <w:rsid w:val="00E521E7"/>
    <w:rsid w:val="00E65B0F"/>
    <w:rsid w:val="00EA137F"/>
    <w:rsid w:val="00EA326A"/>
    <w:rsid w:val="00EA348E"/>
    <w:rsid w:val="00EE7C9B"/>
    <w:rsid w:val="00F01A61"/>
    <w:rsid w:val="00F026A5"/>
    <w:rsid w:val="00F041ED"/>
    <w:rsid w:val="00F77125"/>
    <w:rsid w:val="00F80BC1"/>
    <w:rsid w:val="00FA349C"/>
    <w:rsid w:val="00FC007F"/>
    <w:rsid w:val="00FC58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EC0"/>
  </w:style>
  <w:style w:type="paragraph" w:styleId="Heading1">
    <w:name w:val="heading 1"/>
    <w:basedOn w:val="Normal"/>
    <w:next w:val="Normal"/>
    <w:link w:val="Heading1Char"/>
    <w:uiPriority w:val="9"/>
    <w:qFormat/>
    <w:rsid w:val="005804B6"/>
    <w:pPr>
      <w:keepNext/>
      <w:keepLines/>
      <w:spacing w:before="480" w:after="0"/>
      <w:outlineLvl w:val="0"/>
    </w:pPr>
    <w:rPr>
      <w:rFonts w:ascii="Times New Roman" w:eastAsiaTheme="majorEastAsia" w:hAnsi="Times New Roman"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4B6"/>
    <w:rPr>
      <w:rFonts w:ascii="Times New Roman" w:eastAsiaTheme="majorEastAsia" w:hAnsi="Times New Roman" w:cstheme="majorBidi"/>
      <w:b/>
      <w:bCs/>
      <w:szCs w:val="28"/>
    </w:rPr>
  </w:style>
  <w:style w:type="paragraph" w:styleId="ListParagraph">
    <w:name w:val="List Paragraph"/>
    <w:basedOn w:val="Normal"/>
    <w:uiPriority w:val="34"/>
    <w:qFormat/>
    <w:rsid w:val="00645395"/>
    <w:pPr>
      <w:ind w:left="720"/>
      <w:contextualSpacing/>
    </w:pPr>
  </w:style>
  <w:style w:type="table" w:styleId="TableGrid">
    <w:name w:val="Table Grid"/>
    <w:basedOn w:val="TableNormal"/>
    <w:uiPriority w:val="59"/>
    <w:rsid w:val="00184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1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702"/>
    <w:rPr>
      <w:rFonts w:ascii="Tahoma" w:hAnsi="Tahoma" w:cs="Tahoma"/>
      <w:sz w:val="16"/>
      <w:szCs w:val="16"/>
    </w:rPr>
  </w:style>
  <w:style w:type="paragraph" w:styleId="Header">
    <w:name w:val="header"/>
    <w:basedOn w:val="Normal"/>
    <w:link w:val="HeaderChar"/>
    <w:uiPriority w:val="99"/>
    <w:unhideWhenUsed/>
    <w:rsid w:val="00B06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8A7"/>
  </w:style>
  <w:style w:type="paragraph" w:styleId="Footer">
    <w:name w:val="footer"/>
    <w:basedOn w:val="Normal"/>
    <w:link w:val="FooterChar"/>
    <w:uiPriority w:val="99"/>
    <w:unhideWhenUsed/>
    <w:rsid w:val="00B06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8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4B6"/>
    <w:pPr>
      <w:keepNext/>
      <w:keepLines/>
      <w:spacing w:before="480" w:after="0"/>
      <w:outlineLvl w:val="0"/>
    </w:pPr>
    <w:rPr>
      <w:rFonts w:ascii="Times New Roman" w:eastAsiaTheme="majorEastAsia" w:hAnsi="Times New Roman"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4B6"/>
    <w:rPr>
      <w:rFonts w:ascii="Times New Roman" w:eastAsiaTheme="majorEastAsia" w:hAnsi="Times New Roman" w:cstheme="majorBidi"/>
      <w:b/>
      <w:bCs/>
      <w:szCs w:val="28"/>
    </w:rPr>
  </w:style>
  <w:style w:type="paragraph" w:styleId="ListParagraph">
    <w:name w:val="List Paragraph"/>
    <w:basedOn w:val="Normal"/>
    <w:uiPriority w:val="34"/>
    <w:qFormat/>
    <w:rsid w:val="00645395"/>
    <w:pPr>
      <w:ind w:left="720"/>
      <w:contextualSpacing/>
    </w:pPr>
  </w:style>
  <w:style w:type="table" w:styleId="TableGrid">
    <w:name w:val="Table Grid"/>
    <w:basedOn w:val="TableNormal"/>
    <w:uiPriority w:val="59"/>
    <w:rsid w:val="00184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1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702"/>
    <w:rPr>
      <w:rFonts w:ascii="Tahoma" w:hAnsi="Tahoma" w:cs="Tahoma"/>
      <w:sz w:val="16"/>
      <w:szCs w:val="16"/>
    </w:rPr>
  </w:style>
  <w:style w:type="paragraph" w:styleId="Header">
    <w:name w:val="header"/>
    <w:basedOn w:val="Normal"/>
    <w:link w:val="HeaderChar"/>
    <w:uiPriority w:val="99"/>
    <w:unhideWhenUsed/>
    <w:rsid w:val="00B06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8A7"/>
  </w:style>
  <w:style w:type="paragraph" w:styleId="Footer">
    <w:name w:val="footer"/>
    <w:basedOn w:val="Normal"/>
    <w:link w:val="FooterChar"/>
    <w:uiPriority w:val="99"/>
    <w:unhideWhenUsed/>
    <w:rsid w:val="00B06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8A7"/>
  </w:style>
</w:styles>
</file>

<file path=word/webSettings.xml><?xml version="1.0" encoding="utf-8"?>
<w:webSettings xmlns:r="http://schemas.openxmlformats.org/officeDocument/2006/relationships" xmlns:w="http://schemas.openxmlformats.org/wordprocessingml/2006/main">
  <w:divs>
    <w:div w:id="111132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sony</cp:lastModifiedBy>
  <cp:revision>8</cp:revision>
  <cp:lastPrinted>2015-02-20T11:13:00Z</cp:lastPrinted>
  <dcterms:created xsi:type="dcterms:W3CDTF">2015-02-20T11:13:00Z</dcterms:created>
  <dcterms:modified xsi:type="dcterms:W3CDTF">2015-02-21T11:41:00Z</dcterms:modified>
</cp:coreProperties>
</file>