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18" w:rsidRDefault="00F72B18" w:rsidP="00F72B18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en-US"/>
        </w:rPr>
      </w:pPr>
    </w:p>
    <w:p w:rsidR="00F72B18" w:rsidRDefault="00F72B18" w:rsidP="00F72B18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n-US"/>
        </w:rPr>
      </w:pPr>
      <w:r>
        <w:rPr>
          <w:rFonts w:ascii="Calibri" w:eastAsia="Times New Roman" w:hAnsi="Calibri" w:cs="Calibri"/>
          <w:b/>
          <w:sz w:val="24"/>
          <w:szCs w:val="24"/>
          <w:lang w:val="en-US"/>
        </w:rPr>
        <w:t>Minutes of Pre-Bid Meeting for Taxi Hiring</w:t>
      </w:r>
    </w:p>
    <w:p w:rsidR="00F72B18" w:rsidRPr="00F72B18" w:rsidRDefault="00F72B18" w:rsidP="00F72B18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en-US"/>
        </w:rPr>
      </w:pPr>
    </w:p>
    <w:p w:rsidR="00F72B18" w:rsidRPr="00F72B18" w:rsidRDefault="00F72B18" w:rsidP="00F72B18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F72B18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Venue: </w:t>
      </w:r>
      <w:r>
        <w:rPr>
          <w:rFonts w:ascii="Calibri" w:eastAsia="Times New Roman" w:hAnsi="Calibri" w:cs="Calibri"/>
          <w:sz w:val="24"/>
          <w:szCs w:val="24"/>
          <w:lang w:val="en-US"/>
        </w:rPr>
        <w:t>NHSRC Theatre Room</w:t>
      </w:r>
      <w:r w:rsidRPr="00F72B18">
        <w:rPr>
          <w:rFonts w:ascii="Calibri" w:eastAsia="Times New Roman" w:hAnsi="Calibri" w:cs="Calibri"/>
          <w:sz w:val="24"/>
          <w:szCs w:val="24"/>
          <w:lang w:val="en-US"/>
        </w:rPr>
        <w:t xml:space="preserve">, </w:t>
      </w:r>
      <w:r>
        <w:rPr>
          <w:rFonts w:ascii="Calibri" w:eastAsia="Times New Roman" w:hAnsi="Calibri" w:cs="Calibri"/>
          <w:sz w:val="24"/>
          <w:szCs w:val="24"/>
          <w:lang w:val="en-US"/>
        </w:rPr>
        <w:t xml:space="preserve">NIHFW Campus, Baba Gang </w:t>
      </w:r>
      <w:proofErr w:type="spellStart"/>
      <w:r>
        <w:rPr>
          <w:rFonts w:ascii="Calibri" w:eastAsia="Times New Roman" w:hAnsi="Calibri" w:cs="Calibri"/>
          <w:sz w:val="24"/>
          <w:szCs w:val="24"/>
          <w:lang w:val="en-US"/>
        </w:rPr>
        <w:t>Nath</w:t>
      </w:r>
      <w:proofErr w:type="spellEnd"/>
      <w:r>
        <w:rPr>
          <w:rFonts w:ascii="Calibri" w:eastAsia="Times New Roman" w:hAnsi="Calibri" w:cs="Calibri"/>
          <w:sz w:val="24"/>
          <w:szCs w:val="24"/>
          <w:lang w:val="en-US"/>
        </w:rPr>
        <w:t xml:space="preserve"> Marg, </w:t>
      </w:r>
      <w:proofErr w:type="spellStart"/>
      <w:r>
        <w:rPr>
          <w:rFonts w:ascii="Calibri" w:eastAsia="Times New Roman" w:hAnsi="Calibri" w:cs="Calibri"/>
          <w:sz w:val="24"/>
          <w:szCs w:val="24"/>
          <w:lang w:val="en-US"/>
        </w:rPr>
        <w:t>Munirka</w:t>
      </w:r>
      <w:proofErr w:type="spellEnd"/>
      <w:r>
        <w:rPr>
          <w:rFonts w:ascii="Calibri" w:eastAsia="Times New Roman" w:hAnsi="Calibri" w:cs="Calibri"/>
          <w:sz w:val="24"/>
          <w:szCs w:val="24"/>
          <w:lang w:val="en-US"/>
        </w:rPr>
        <w:t xml:space="preserve"> New Delhi-110067</w:t>
      </w:r>
    </w:p>
    <w:p w:rsidR="00F72B18" w:rsidRPr="00F72B18" w:rsidRDefault="00F72B18" w:rsidP="00F72B18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en-US"/>
        </w:rPr>
      </w:pPr>
      <w:r w:rsidRPr="00F72B18">
        <w:rPr>
          <w:rFonts w:ascii="Calibri" w:eastAsia="Times New Roman" w:hAnsi="Calibri" w:cs="Calibri"/>
          <w:b/>
          <w:sz w:val="24"/>
          <w:szCs w:val="24"/>
          <w:lang w:val="en-US"/>
        </w:rPr>
        <w:t>Date</w:t>
      </w:r>
      <w:r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 of Pre-Bid Meeting</w:t>
      </w:r>
      <w:r w:rsidRPr="00F72B18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:    </w:t>
      </w:r>
      <w:r>
        <w:rPr>
          <w:rFonts w:ascii="Calibri" w:eastAsia="Times New Roman" w:hAnsi="Calibri" w:cs="Calibri"/>
          <w:sz w:val="24"/>
          <w:szCs w:val="24"/>
          <w:lang w:val="en-US"/>
        </w:rPr>
        <w:t>28.04.2017</w:t>
      </w:r>
    </w:p>
    <w:p w:rsidR="00F72B18" w:rsidRDefault="00F72B18" w:rsidP="00F72B18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en-US"/>
        </w:rPr>
      </w:pPr>
      <w:r w:rsidRPr="00F72B18">
        <w:rPr>
          <w:rFonts w:ascii="Calibri" w:eastAsia="Times New Roman" w:hAnsi="Calibri" w:cs="Calibri"/>
          <w:b/>
          <w:sz w:val="24"/>
          <w:szCs w:val="24"/>
          <w:lang w:val="en-US"/>
        </w:rPr>
        <w:t>Time</w:t>
      </w:r>
      <w:proofErr w:type="gramStart"/>
      <w:r w:rsidRPr="00F72B18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:    </w:t>
      </w:r>
      <w:r>
        <w:rPr>
          <w:rFonts w:ascii="Calibri" w:eastAsia="Times New Roman" w:hAnsi="Calibri" w:cs="Calibri"/>
          <w:b/>
          <w:sz w:val="24"/>
          <w:szCs w:val="24"/>
          <w:lang w:val="en-US"/>
        </w:rPr>
        <w:tab/>
      </w:r>
      <w:r>
        <w:rPr>
          <w:rFonts w:ascii="Calibri" w:eastAsia="Times New Roman" w:hAnsi="Calibri" w:cs="Calibri"/>
          <w:b/>
          <w:sz w:val="24"/>
          <w:szCs w:val="24"/>
          <w:lang w:val="en-US"/>
        </w:rPr>
        <w:tab/>
        <w:t xml:space="preserve">     :</w:t>
      </w:r>
      <w:proofErr w:type="gramEnd"/>
      <w:r>
        <w:rPr>
          <w:rFonts w:ascii="Calibri" w:eastAsia="Times New Roman" w:hAnsi="Calibri" w:cs="Calibri"/>
          <w:b/>
          <w:sz w:val="24"/>
          <w:szCs w:val="24"/>
          <w:lang w:val="en-US"/>
        </w:rPr>
        <w:tab/>
      </w:r>
      <w:r>
        <w:rPr>
          <w:rFonts w:ascii="Calibri" w:eastAsia="Times New Roman" w:hAnsi="Calibri" w:cs="Calibri"/>
          <w:sz w:val="24"/>
          <w:szCs w:val="24"/>
          <w:lang w:val="en-US"/>
        </w:rPr>
        <w:t>15.00</w:t>
      </w:r>
      <w:r w:rsidRPr="00F72B18"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  <w:proofErr w:type="spellStart"/>
      <w:r w:rsidRPr="00F72B18">
        <w:rPr>
          <w:rFonts w:ascii="Calibri" w:eastAsia="Times New Roman" w:hAnsi="Calibri" w:cs="Calibri"/>
          <w:sz w:val="24"/>
          <w:szCs w:val="24"/>
          <w:lang w:val="en-US"/>
        </w:rPr>
        <w:t>hrs</w:t>
      </w:r>
      <w:proofErr w:type="spellEnd"/>
      <w:r w:rsidRPr="00F72B18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 </w:t>
      </w:r>
    </w:p>
    <w:p w:rsidR="00765C60" w:rsidRPr="00F72B18" w:rsidRDefault="00765C60" w:rsidP="00F72B18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en-US"/>
        </w:rPr>
      </w:pPr>
    </w:p>
    <w:p w:rsidR="00F72B18" w:rsidRPr="00F72B18" w:rsidRDefault="00F72B18" w:rsidP="00F72B1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F72B18">
        <w:rPr>
          <w:rFonts w:ascii="Calibri" w:eastAsia="Times New Roman" w:hAnsi="Calibri" w:cs="Calibri"/>
          <w:sz w:val="24"/>
          <w:szCs w:val="24"/>
          <w:lang w:val="en-US"/>
        </w:rPr>
        <w:t>The following vendors present during the pre-bid meeting</w:t>
      </w:r>
    </w:p>
    <w:p w:rsidR="00F72B18" w:rsidRPr="00F72B18" w:rsidRDefault="00F72B18" w:rsidP="00F72B1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F72B18">
        <w:rPr>
          <w:rFonts w:ascii="Calibri" w:eastAsia="Times New Roman" w:hAnsi="Calibri" w:cs="Calibri"/>
          <w:sz w:val="24"/>
          <w:szCs w:val="24"/>
          <w:lang w:val="en-US"/>
        </w:rPr>
        <w:t xml:space="preserve">Mr. </w:t>
      </w:r>
      <w:proofErr w:type="spellStart"/>
      <w:r>
        <w:rPr>
          <w:rFonts w:ascii="Calibri" w:eastAsia="Times New Roman" w:hAnsi="Calibri" w:cs="Calibri"/>
          <w:sz w:val="24"/>
          <w:szCs w:val="24"/>
          <w:lang w:val="en-US"/>
        </w:rPr>
        <w:t>Dalip</w:t>
      </w:r>
      <w:proofErr w:type="spellEnd"/>
      <w:r>
        <w:rPr>
          <w:rFonts w:ascii="Calibri" w:eastAsia="Times New Roman" w:hAnsi="Calibri" w:cs="Calibri"/>
          <w:sz w:val="24"/>
          <w:szCs w:val="24"/>
          <w:lang w:val="en-US"/>
        </w:rPr>
        <w:t xml:space="preserve"> Singh</w:t>
      </w:r>
      <w:r>
        <w:rPr>
          <w:rFonts w:ascii="Calibri" w:eastAsia="Times New Roman" w:hAnsi="Calibri" w:cs="Calibri"/>
          <w:sz w:val="24"/>
          <w:szCs w:val="24"/>
          <w:lang w:val="en-US"/>
        </w:rPr>
        <w:tab/>
        <w:t>Vishal Taxi Services</w:t>
      </w:r>
    </w:p>
    <w:p w:rsidR="00F72B18" w:rsidRDefault="00F72B18" w:rsidP="00F72B1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F72B18">
        <w:rPr>
          <w:rFonts w:ascii="Calibri" w:eastAsia="Times New Roman" w:hAnsi="Calibri" w:cs="Calibri"/>
          <w:sz w:val="24"/>
          <w:szCs w:val="24"/>
          <w:lang w:val="en-US"/>
        </w:rPr>
        <w:t xml:space="preserve">Mr. </w:t>
      </w:r>
      <w:r>
        <w:rPr>
          <w:rFonts w:ascii="Calibri" w:eastAsia="Times New Roman" w:hAnsi="Calibri" w:cs="Calibri"/>
          <w:sz w:val="24"/>
          <w:szCs w:val="24"/>
          <w:lang w:val="en-US"/>
        </w:rPr>
        <w:t>Arun Rana</w:t>
      </w:r>
      <w:r>
        <w:rPr>
          <w:rFonts w:ascii="Calibri" w:eastAsia="Times New Roman" w:hAnsi="Calibri" w:cs="Calibri"/>
          <w:sz w:val="24"/>
          <w:szCs w:val="24"/>
          <w:lang w:val="en-US"/>
        </w:rPr>
        <w:tab/>
      </w:r>
      <w:r>
        <w:rPr>
          <w:rFonts w:ascii="Calibri" w:eastAsia="Times New Roman" w:hAnsi="Calibri" w:cs="Calibri"/>
          <w:sz w:val="24"/>
          <w:szCs w:val="24"/>
          <w:lang w:val="en-US"/>
        </w:rPr>
        <w:tab/>
      </w:r>
      <w:proofErr w:type="spellStart"/>
      <w:r>
        <w:rPr>
          <w:rFonts w:ascii="Calibri" w:eastAsia="Times New Roman" w:hAnsi="Calibri" w:cs="Calibri"/>
          <w:sz w:val="24"/>
          <w:szCs w:val="24"/>
          <w:lang w:val="en-US"/>
        </w:rPr>
        <w:t>Aroon</w:t>
      </w:r>
      <w:proofErr w:type="spellEnd"/>
      <w:r>
        <w:rPr>
          <w:rFonts w:ascii="Calibri" w:eastAsia="Times New Roman" w:hAnsi="Calibri" w:cs="Calibri"/>
          <w:sz w:val="24"/>
          <w:szCs w:val="24"/>
          <w:lang w:val="en-US"/>
        </w:rPr>
        <w:t xml:space="preserve"> Aviation</w:t>
      </w:r>
    </w:p>
    <w:p w:rsidR="00765C60" w:rsidRPr="00F72B18" w:rsidRDefault="00765C60" w:rsidP="00765C60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val="en-US"/>
        </w:rPr>
      </w:pPr>
    </w:p>
    <w:p w:rsidR="00F72B18" w:rsidRPr="00F72B18" w:rsidRDefault="00F72B18" w:rsidP="00F72B1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>
        <w:rPr>
          <w:rFonts w:ascii="Calibri" w:eastAsia="Times New Roman" w:hAnsi="Calibri" w:cs="Calibri"/>
          <w:sz w:val="24"/>
          <w:szCs w:val="24"/>
          <w:lang w:val="en-US"/>
        </w:rPr>
        <w:t>The TEC comprising of following members</w:t>
      </w:r>
    </w:p>
    <w:p w:rsidR="00F72B18" w:rsidRPr="00F72B18" w:rsidRDefault="00F72B18" w:rsidP="00F72B18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>
        <w:rPr>
          <w:rFonts w:ascii="Calibri" w:eastAsia="Times New Roman" w:hAnsi="Calibri" w:cs="Calibri"/>
          <w:sz w:val="24"/>
          <w:szCs w:val="24"/>
          <w:lang w:val="en-US"/>
        </w:rPr>
        <w:t>Dr. Uddipan Dutta,</w:t>
      </w:r>
      <w:r>
        <w:rPr>
          <w:rFonts w:ascii="Calibri" w:eastAsia="Times New Roman" w:hAnsi="Calibri" w:cs="Calibri"/>
          <w:sz w:val="24"/>
          <w:szCs w:val="24"/>
          <w:lang w:val="en-US"/>
        </w:rPr>
        <w:tab/>
        <w:t xml:space="preserve">PAO &amp; Chair </w:t>
      </w:r>
    </w:p>
    <w:p w:rsidR="00F72B18" w:rsidRPr="00F72B18" w:rsidRDefault="00F72B18" w:rsidP="00F72B18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F72B18">
        <w:rPr>
          <w:rFonts w:ascii="Calibri" w:eastAsia="Times New Roman" w:hAnsi="Calibri" w:cs="Calibri"/>
          <w:sz w:val="24"/>
          <w:szCs w:val="24"/>
          <w:lang w:val="en-US"/>
        </w:rPr>
        <w:t xml:space="preserve">Mr. </w:t>
      </w:r>
      <w:r>
        <w:rPr>
          <w:rFonts w:ascii="Calibri" w:eastAsia="Times New Roman" w:hAnsi="Calibri" w:cs="Calibri"/>
          <w:sz w:val="24"/>
          <w:szCs w:val="24"/>
          <w:lang w:val="en-US"/>
        </w:rPr>
        <w:t>Ashok Pathar,</w:t>
      </w:r>
      <w:r>
        <w:rPr>
          <w:rFonts w:ascii="Calibri" w:eastAsia="Times New Roman" w:hAnsi="Calibri" w:cs="Calibri"/>
          <w:sz w:val="24"/>
          <w:szCs w:val="24"/>
          <w:lang w:val="en-US"/>
        </w:rPr>
        <w:tab/>
        <w:t>Consultant Accounts</w:t>
      </w:r>
    </w:p>
    <w:p w:rsidR="00F72B18" w:rsidRPr="00F72B18" w:rsidRDefault="00F72B18" w:rsidP="00F72B18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F72B18">
        <w:rPr>
          <w:rFonts w:ascii="Calibri" w:eastAsia="Times New Roman" w:hAnsi="Calibri" w:cs="Calibri"/>
          <w:sz w:val="24"/>
          <w:szCs w:val="24"/>
          <w:lang w:val="en-US"/>
        </w:rPr>
        <w:t xml:space="preserve">Mr. </w:t>
      </w:r>
      <w:r>
        <w:rPr>
          <w:rFonts w:ascii="Calibri" w:eastAsia="Times New Roman" w:hAnsi="Calibri" w:cs="Calibri"/>
          <w:sz w:val="24"/>
          <w:szCs w:val="24"/>
          <w:lang w:val="en-US"/>
        </w:rPr>
        <w:t>Virendra Prasad</w:t>
      </w:r>
      <w:r>
        <w:rPr>
          <w:rFonts w:ascii="Calibri" w:eastAsia="Times New Roman" w:hAnsi="Calibri" w:cs="Calibri"/>
          <w:sz w:val="24"/>
          <w:szCs w:val="24"/>
          <w:lang w:val="en-US"/>
        </w:rPr>
        <w:tab/>
        <w:t>Consultant Admin</w:t>
      </w:r>
    </w:p>
    <w:p w:rsidR="00F72B18" w:rsidRPr="00F72B18" w:rsidRDefault="00F72B18" w:rsidP="00F72B18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>
        <w:rPr>
          <w:rFonts w:ascii="Calibri" w:eastAsia="Times New Roman" w:hAnsi="Calibri" w:cs="Calibri"/>
          <w:sz w:val="24"/>
          <w:szCs w:val="24"/>
          <w:lang w:val="en-US"/>
        </w:rPr>
        <w:t>Ms. Krishna Bose</w:t>
      </w:r>
      <w:r>
        <w:rPr>
          <w:rFonts w:ascii="Calibri" w:eastAsia="Times New Roman" w:hAnsi="Calibri" w:cs="Calibri"/>
          <w:sz w:val="24"/>
          <w:szCs w:val="24"/>
          <w:lang w:val="en-US"/>
        </w:rPr>
        <w:tab/>
        <w:t>PS to ED i/c procurement</w:t>
      </w:r>
    </w:p>
    <w:p w:rsidR="00F72B18" w:rsidRPr="00F72B18" w:rsidRDefault="00F72B18" w:rsidP="00F72B1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p w:rsidR="00F72B18" w:rsidRPr="00F72B18" w:rsidRDefault="00F72B18" w:rsidP="00F72B18">
      <w:pPr>
        <w:spacing w:after="0" w:line="240" w:lineRule="auto"/>
        <w:ind w:left="-120" w:right="11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F72B18">
        <w:rPr>
          <w:rFonts w:ascii="Calibri" w:eastAsia="Times New Roman" w:hAnsi="Calibri" w:cs="Calibri"/>
          <w:sz w:val="24"/>
          <w:szCs w:val="24"/>
          <w:lang w:val="en-US"/>
        </w:rPr>
        <w:t xml:space="preserve">The queries raised by the bidders during the pre-bid meeting of </w:t>
      </w:r>
      <w:r>
        <w:rPr>
          <w:rFonts w:ascii="Calibri" w:eastAsia="Times New Roman" w:hAnsi="Calibri" w:cs="Calibri"/>
          <w:sz w:val="24"/>
          <w:szCs w:val="24"/>
          <w:lang w:val="en-US"/>
        </w:rPr>
        <w:t>28.04.2017</w:t>
      </w:r>
      <w:r w:rsidRPr="00F72B18">
        <w:rPr>
          <w:rFonts w:ascii="Calibri" w:eastAsia="Times New Roman" w:hAnsi="Calibri" w:cs="Calibri"/>
          <w:sz w:val="24"/>
          <w:szCs w:val="24"/>
          <w:lang w:val="en-US"/>
        </w:rPr>
        <w:t xml:space="preserve"> and clarifications with regard to Bid documents for the </w:t>
      </w:r>
      <w:r>
        <w:rPr>
          <w:rFonts w:ascii="Calibri" w:eastAsia="Times New Roman" w:hAnsi="Calibri" w:cs="Calibri"/>
          <w:sz w:val="24"/>
          <w:szCs w:val="24"/>
          <w:lang w:val="en-US"/>
        </w:rPr>
        <w:t>Taxi Hiring Services</w:t>
      </w:r>
      <w:r w:rsidRPr="00F72B18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 </w:t>
      </w:r>
      <w:r w:rsidRPr="00F72B18">
        <w:rPr>
          <w:rFonts w:ascii="Calibri" w:eastAsia="Times New Roman" w:hAnsi="Calibri" w:cs="Calibri"/>
          <w:sz w:val="24"/>
          <w:szCs w:val="24"/>
          <w:lang w:val="en-US"/>
        </w:rPr>
        <w:t>are given as under:-</w:t>
      </w:r>
    </w:p>
    <w:p w:rsidR="00F72B18" w:rsidRPr="00F72B18" w:rsidRDefault="00F72B18" w:rsidP="00F72B18">
      <w:pPr>
        <w:spacing w:after="0" w:line="240" w:lineRule="auto"/>
        <w:ind w:left="-120" w:right="11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</w:p>
    <w:p w:rsidR="00F72B18" w:rsidRPr="00F72B18" w:rsidRDefault="00F72B18" w:rsidP="00F72B18">
      <w:pPr>
        <w:spacing w:after="0" w:line="240" w:lineRule="auto"/>
        <w:ind w:left="-120" w:right="11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</w:p>
    <w:tbl>
      <w:tblPr>
        <w:tblW w:w="10433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4707"/>
        <w:gridCol w:w="5036"/>
      </w:tblGrid>
      <w:tr w:rsidR="00F72B18" w:rsidRPr="00F72B18" w:rsidTr="00F3623A">
        <w:trPr>
          <w:trHeight w:val="577"/>
        </w:trPr>
        <w:tc>
          <w:tcPr>
            <w:tcW w:w="690" w:type="dxa"/>
            <w:shd w:val="clear" w:color="auto" w:fill="auto"/>
          </w:tcPr>
          <w:p w:rsidR="00F72B18" w:rsidRPr="00F72B18" w:rsidRDefault="00F72B18" w:rsidP="00F72B18">
            <w:pPr>
              <w:tabs>
                <w:tab w:val="left" w:pos="40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highlight w:val="lightGray"/>
                <w:lang w:val="en-US"/>
              </w:rPr>
            </w:pPr>
            <w:r w:rsidRPr="00F72B18">
              <w:rPr>
                <w:rFonts w:ascii="Calibri" w:eastAsia="Times New Roman" w:hAnsi="Calibri" w:cs="Calibri"/>
                <w:b/>
                <w:sz w:val="24"/>
                <w:szCs w:val="24"/>
                <w:highlight w:val="lightGray"/>
                <w:lang w:val="en-US"/>
              </w:rPr>
              <w:t>Sr.</w:t>
            </w:r>
          </w:p>
        </w:tc>
        <w:tc>
          <w:tcPr>
            <w:tcW w:w="4707" w:type="dxa"/>
            <w:shd w:val="clear" w:color="auto" w:fill="auto"/>
          </w:tcPr>
          <w:p w:rsidR="00F72B18" w:rsidRPr="00F72B18" w:rsidRDefault="00F72B18" w:rsidP="00F72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highlight w:val="lightGray"/>
                <w:lang w:val="en-US"/>
              </w:rPr>
            </w:pPr>
            <w:r w:rsidRPr="00F72B18">
              <w:rPr>
                <w:rFonts w:ascii="Calibri" w:eastAsia="Times New Roman" w:hAnsi="Calibri" w:cs="Calibri"/>
                <w:b/>
                <w:sz w:val="24"/>
                <w:szCs w:val="24"/>
                <w:highlight w:val="lightGray"/>
                <w:lang w:val="en-US"/>
              </w:rPr>
              <w:t>Query Raised</w:t>
            </w:r>
          </w:p>
        </w:tc>
        <w:tc>
          <w:tcPr>
            <w:tcW w:w="5036" w:type="dxa"/>
            <w:shd w:val="clear" w:color="auto" w:fill="auto"/>
          </w:tcPr>
          <w:p w:rsidR="00F72B18" w:rsidRPr="00F72B18" w:rsidRDefault="00F72B18" w:rsidP="00F72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highlight w:val="lightGray"/>
                <w:lang w:val="en-US"/>
              </w:rPr>
            </w:pPr>
            <w:r w:rsidRPr="00F72B18">
              <w:rPr>
                <w:rFonts w:ascii="Calibri" w:eastAsia="Times New Roman" w:hAnsi="Calibri" w:cs="Calibri"/>
                <w:b/>
                <w:sz w:val="24"/>
                <w:szCs w:val="24"/>
                <w:highlight w:val="lightGray"/>
                <w:lang w:val="en-US"/>
              </w:rPr>
              <w:t>Reply/Clarification</w:t>
            </w:r>
          </w:p>
        </w:tc>
      </w:tr>
      <w:tr w:rsidR="00F72B18" w:rsidRPr="00F72B18" w:rsidTr="00F3623A">
        <w:trPr>
          <w:trHeight w:val="620"/>
        </w:trPr>
        <w:tc>
          <w:tcPr>
            <w:tcW w:w="690" w:type="dxa"/>
            <w:shd w:val="clear" w:color="auto" w:fill="auto"/>
          </w:tcPr>
          <w:p w:rsidR="00F72B18" w:rsidRPr="00F72B18" w:rsidRDefault="00F72B18" w:rsidP="00F72B1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F72B18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1.</w:t>
            </w:r>
          </w:p>
          <w:p w:rsidR="00F72B18" w:rsidRPr="00F72B18" w:rsidRDefault="00F72B18" w:rsidP="00F72B1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  <w:p w:rsidR="00F72B18" w:rsidRPr="00F72B18" w:rsidRDefault="00F72B18" w:rsidP="00F72B1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4707" w:type="dxa"/>
            <w:shd w:val="clear" w:color="auto" w:fill="auto"/>
          </w:tcPr>
          <w:p w:rsidR="00F72B18" w:rsidRPr="00F72B18" w:rsidRDefault="00F72B18" w:rsidP="00765C6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State Entry tax</w:t>
            </w:r>
            <w:r w:rsidR="00904BE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, Parking, </w:t>
            </w:r>
            <w:r w:rsidR="00765C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Toll tax</w:t>
            </w:r>
            <w:r w:rsidR="00904BE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, Municipal Body tax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should be </w:t>
            </w:r>
            <w:r w:rsidR="0005040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paid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separately it should not be clubbed as in </w:t>
            </w:r>
            <w:r w:rsidR="0005040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para ‘h’ under heading Services to be provided.</w:t>
            </w:r>
          </w:p>
        </w:tc>
        <w:tc>
          <w:tcPr>
            <w:tcW w:w="5036" w:type="dxa"/>
            <w:shd w:val="clear" w:color="auto" w:fill="auto"/>
          </w:tcPr>
          <w:p w:rsidR="00F72B18" w:rsidRPr="00F72B18" w:rsidRDefault="00050408" w:rsidP="00765C6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It is clarified that State entry tax </w:t>
            </w:r>
            <w:r w:rsidR="00904BE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Parking, </w:t>
            </w:r>
            <w:r w:rsidR="00765C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Toll tax</w:t>
            </w:r>
            <w:r w:rsidR="00904BE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, Municipal Body tax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should be paid separately on production of receipt on each occasion.</w:t>
            </w:r>
          </w:p>
        </w:tc>
      </w:tr>
      <w:tr w:rsidR="00F72B18" w:rsidRPr="00F72B18" w:rsidTr="00F3623A">
        <w:tc>
          <w:tcPr>
            <w:tcW w:w="690" w:type="dxa"/>
            <w:shd w:val="clear" w:color="auto" w:fill="auto"/>
          </w:tcPr>
          <w:p w:rsidR="00F72B18" w:rsidRPr="00F72B18" w:rsidRDefault="00F72B18" w:rsidP="00F72B1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F72B18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4707" w:type="dxa"/>
            <w:shd w:val="clear" w:color="auto" w:fill="auto"/>
          </w:tcPr>
          <w:p w:rsidR="00F72B18" w:rsidRPr="0070353C" w:rsidRDefault="0070353C" w:rsidP="0070353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Run for maintenance of Vehicle</w:t>
            </w:r>
            <w:bookmarkStart w:id="0" w:name="_GoBack"/>
            <w:bookmarkEnd w:id="0"/>
          </w:p>
        </w:tc>
        <w:tc>
          <w:tcPr>
            <w:tcW w:w="5036" w:type="dxa"/>
            <w:shd w:val="clear" w:color="auto" w:fill="auto"/>
          </w:tcPr>
          <w:p w:rsidR="00F72B18" w:rsidRPr="00F72B18" w:rsidRDefault="00050408" w:rsidP="00F72B1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050408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It is clarified by the TEC that extra KMs runs for maintenance of vehicle shall not be included</w:t>
            </w:r>
          </w:p>
        </w:tc>
      </w:tr>
      <w:tr w:rsidR="00F72B18" w:rsidRPr="00F72B18" w:rsidTr="00F3623A">
        <w:tc>
          <w:tcPr>
            <w:tcW w:w="690" w:type="dxa"/>
            <w:shd w:val="clear" w:color="auto" w:fill="auto"/>
          </w:tcPr>
          <w:p w:rsidR="00F72B18" w:rsidRPr="00F72B18" w:rsidRDefault="00F72B18" w:rsidP="00F72B1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F72B18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4707" w:type="dxa"/>
            <w:shd w:val="clear" w:color="auto" w:fill="auto"/>
          </w:tcPr>
          <w:p w:rsidR="00F72B18" w:rsidRPr="00F72B18" w:rsidRDefault="00050408" w:rsidP="00F72B1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Night charges after 11.00 P.M to be added in the tender document</w:t>
            </w:r>
          </w:p>
        </w:tc>
        <w:tc>
          <w:tcPr>
            <w:tcW w:w="5036" w:type="dxa"/>
            <w:shd w:val="clear" w:color="auto" w:fill="auto"/>
          </w:tcPr>
          <w:p w:rsidR="00F72B18" w:rsidRPr="00050408" w:rsidRDefault="00050408" w:rsidP="00F72B1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 xml:space="preserve">It is decided that night charge if any shall be paid </w:t>
            </w:r>
            <w:r w:rsidR="0070353C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>beyond 11.00 P.M subject to verification from log book.</w:t>
            </w:r>
          </w:p>
        </w:tc>
      </w:tr>
      <w:tr w:rsidR="00F72B18" w:rsidRPr="00F72B18" w:rsidTr="00F3623A">
        <w:tc>
          <w:tcPr>
            <w:tcW w:w="690" w:type="dxa"/>
            <w:shd w:val="clear" w:color="auto" w:fill="auto"/>
          </w:tcPr>
          <w:p w:rsidR="00F72B18" w:rsidRPr="00F72B18" w:rsidRDefault="00F72B18" w:rsidP="00F72B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72B1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707" w:type="dxa"/>
            <w:shd w:val="clear" w:color="auto" w:fill="auto"/>
          </w:tcPr>
          <w:p w:rsidR="00F72B18" w:rsidRPr="00F72B18" w:rsidRDefault="00050408" w:rsidP="00F72B18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Night charges for Pick-up and drop to  be added</w:t>
            </w:r>
          </w:p>
        </w:tc>
        <w:tc>
          <w:tcPr>
            <w:tcW w:w="5036" w:type="dxa"/>
            <w:shd w:val="clear" w:color="auto" w:fill="auto"/>
          </w:tcPr>
          <w:p w:rsidR="00F72B18" w:rsidRPr="00050408" w:rsidRDefault="00050408" w:rsidP="00904BE9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 xml:space="preserve">No Night charges </w:t>
            </w:r>
            <w:r w:rsidR="00904BE9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 xml:space="preserve">hall be paid for </w:t>
            </w:r>
            <w:r w:rsidR="00904BE9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>Pick-up and dropping purpose.</w:t>
            </w:r>
          </w:p>
        </w:tc>
      </w:tr>
      <w:tr w:rsidR="00F72B18" w:rsidRPr="00F72B18" w:rsidTr="00F3623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18" w:rsidRPr="00F72B18" w:rsidRDefault="00F72B18" w:rsidP="00F72B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72B18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18" w:rsidRPr="00F72B18" w:rsidRDefault="00904BE9" w:rsidP="00904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Rate for extra hours and extra Kilometer to be given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18" w:rsidRPr="00050408" w:rsidRDefault="00904BE9" w:rsidP="00904BE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pacing w:val="-4"/>
                <w:lang w:val="en-GB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lang w:val="en-GB" w:eastAsia="x-none"/>
              </w:rPr>
              <w:t xml:space="preserve">It is clarified that separate </w:t>
            </w:r>
            <w:r w:rsidR="0070353C">
              <w:rPr>
                <w:rFonts w:ascii="Times New Roman" w:eastAsia="Times New Roman" w:hAnsi="Times New Roman" w:cs="Times New Roman"/>
                <w:bCs/>
                <w:spacing w:val="-4"/>
                <w:lang w:val="en-GB" w:eastAsia="x-none"/>
              </w:rPr>
              <w:t xml:space="preserve"> appropriate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lang w:val="en-GB" w:eastAsia="x-none"/>
              </w:rPr>
              <w:t xml:space="preserve">rate for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extra hours and extra Kilometer to be quoted in the Annexure </w:t>
            </w:r>
          </w:p>
        </w:tc>
      </w:tr>
      <w:tr w:rsidR="00F72B18" w:rsidRPr="00F72B18" w:rsidTr="00F3623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18" w:rsidRPr="00F72B18" w:rsidRDefault="00F72B18" w:rsidP="00F72B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72B18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18" w:rsidRPr="00F72B18" w:rsidRDefault="00904BE9" w:rsidP="00904B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904BE9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For opening of tender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18" w:rsidRPr="00F72B18" w:rsidRDefault="00904BE9" w:rsidP="00F72B1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x-none"/>
              </w:rPr>
            </w:pPr>
            <w:r w:rsidRPr="00904BE9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No time shall be changed for Submission of Tender. The Technical bid shall be opened at 0900 A.M. on 04.05.2017</w:t>
            </w:r>
          </w:p>
        </w:tc>
      </w:tr>
    </w:tbl>
    <w:p w:rsidR="00F72B18" w:rsidRPr="00F72B18" w:rsidRDefault="00F72B18" w:rsidP="00F72B18">
      <w:pPr>
        <w:spacing w:after="0"/>
        <w:ind w:right="-43"/>
        <w:jc w:val="both"/>
        <w:rPr>
          <w:rFonts w:eastAsia="Times New Roman" w:cstheme="minorHAnsi"/>
          <w:lang w:val="en-US"/>
        </w:rPr>
      </w:pPr>
    </w:p>
    <w:p w:rsidR="00F72B18" w:rsidRPr="00F72B18" w:rsidRDefault="00F72B18" w:rsidP="00F72B18">
      <w:pPr>
        <w:spacing w:after="0"/>
        <w:ind w:right="-43"/>
        <w:jc w:val="both"/>
        <w:rPr>
          <w:rFonts w:eastAsia="Times New Roman" w:cstheme="minorHAnsi"/>
          <w:lang w:val="en-US"/>
        </w:rPr>
      </w:pPr>
      <w:r w:rsidRPr="00F72B18">
        <w:rPr>
          <w:rFonts w:eastAsia="Times New Roman" w:cstheme="minorHAnsi"/>
          <w:lang w:val="en-US"/>
        </w:rPr>
        <w:t xml:space="preserve">The bidders were informed that the minutes of </w:t>
      </w:r>
      <w:r w:rsidRPr="00F72B18">
        <w:rPr>
          <w:rFonts w:eastAsia="Times New Roman" w:cstheme="minorHAnsi"/>
          <w:u w:val="single"/>
          <w:lang w:val="en-US"/>
        </w:rPr>
        <w:t>the pre-bid conference and amendment of the bidding forms</w:t>
      </w:r>
      <w:r w:rsidRPr="00F72B18">
        <w:rPr>
          <w:rFonts w:eastAsia="Times New Roman" w:cstheme="minorHAnsi"/>
          <w:lang w:val="en-US"/>
        </w:rPr>
        <w:t xml:space="preserve"> shall be published on the website of </w:t>
      </w:r>
      <w:hyperlink r:id="rId6" w:history="1">
        <w:r w:rsidR="00904BE9" w:rsidRPr="00765C60">
          <w:rPr>
            <w:rStyle w:val="Hyperlink"/>
            <w:rFonts w:eastAsia="Times New Roman" w:cstheme="minorHAnsi"/>
            <w:lang w:val="en-US"/>
          </w:rPr>
          <w:t>www.nhsrcindia.org</w:t>
        </w:r>
      </w:hyperlink>
      <w:r w:rsidRPr="00F72B18">
        <w:rPr>
          <w:rFonts w:eastAsia="Times New Roman" w:cstheme="minorHAnsi"/>
          <w:lang w:val="en-US"/>
        </w:rPr>
        <w:t>.</w:t>
      </w:r>
      <w:r w:rsidR="00904BE9" w:rsidRPr="00765C60">
        <w:rPr>
          <w:rFonts w:eastAsia="Times New Roman" w:cstheme="minorHAnsi"/>
          <w:lang w:val="en-US"/>
        </w:rPr>
        <w:t xml:space="preserve"> </w:t>
      </w:r>
      <w:r w:rsidRPr="00F72B18">
        <w:rPr>
          <w:rFonts w:eastAsia="Times New Roman" w:cstheme="minorHAnsi"/>
          <w:lang w:val="en-US"/>
        </w:rPr>
        <w:t xml:space="preserve"> The bidders were also informed that they should also regularly visit the </w:t>
      </w:r>
      <w:hyperlink r:id="rId7" w:history="1">
        <w:r w:rsidR="00904BE9" w:rsidRPr="00765C60">
          <w:rPr>
            <w:rStyle w:val="Hyperlink"/>
            <w:rFonts w:eastAsia="Times New Roman" w:cstheme="minorHAnsi"/>
            <w:lang w:val="en-US"/>
          </w:rPr>
          <w:t>www.nhsrcindia.org</w:t>
        </w:r>
      </w:hyperlink>
      <w:r w:rsidR="00904BE9" w:rsidRPr="00F72B18">
        <w:rPr>
          <w:rFonts w:eastAsia="Times New Roman" w:cstheme="minorHAnsi"/>
          <w:lang w:val="en-US"/>
        </w:rPr>
        <w:t>.</w:t>
      </w:r>
      <w:r w:rsidR="00904BE9" w:rsidRPr="00765C60">
        <w:rPr>
          <w:rFonts w:eastAsia="Times New Roman" w:cstheme="minorHAnsi"/>
          <w:lang w:val="en-US"/>
        </w:rPr>
        <w:t xml:space="preserve"> </w:t>
      </w:r>
      <w:r w:rsidRPr="00F72B18">
        <w:rPr>
          <w:rFonts w:eastAsia="Times New Roman" w:cstheme="minorHAnsi"/>
          <w:lang w:val="en-US"/>
        </w:rPr>
        <w:t xml:space="preserve"> website for any amendments issued. </w:t>
      </w:r>
      <w:r w:rsidR="000339E2">
        <w:rPr>
          <w:rFonts w:eastAsia="Times New Roman" w:cstheme="minorHAnsi"/>
          <w:lang w:val="en-US"/>
        </w:rPr>
        <w:t>This minute of pre-bid shall be part of the bid document.</w:t>
      </w:r>
    </w:p>
    <w:p w:rsidR="00F72B18" w:rsidRPr="00F72B18" w:rsidRDefault="00F72B18" w:rsidP="00F72B18">
      <w:pPr>
        <w:spacing w:after="0" w:line="240" w:lineRule="auto"/>
        <w:ind w:right="-43"/>
        <w:jc w:val="both"/>
        <w:rPr>
          <w:rFonts w:eastAsia="Times New Roman" w:cstheme="minorHAnsi"/>
          <w:lang w:val="en-US"/>
        </w:rPr>
      </w:pPr>
    </w:p>
    <w:p w:rsidR="00F72B18" w:rsidRPr="00F72B18" w:rsidRDefault="00F72B18" w:rsidP="00F72B18">
      <w:pPr>
        <w:spacing w:after="0" w:line="240" w:lineRule="auto"/>
        <w:ind w:right="600"/>
        <w:jc w:val="both"/>
        <w:rPr>
          <w:rFonts w:eastAsia="Times New Roman" w:cstheme="minorHAnsi"/>
          <w:lang w:val="en-US"/>
        </w:rPr>
      </w:pPr>
      <w:r w:rsidRPr="00F72B18">
        <w:rPr>
          <w:rFonts w:eastAsia="Times New Roman" w:cstheme="minorHAnsi"/>
          <w:lang w:val="en-US"/>
        </w:rPr>
        <w:t xml:space="preserve">The meeting ended with a vote of thanks to the </w:t>
      </w:r>
      <w:r w:rsidR="00765C60" w:rsidRPr="00765C60">
        <w:rPr>
          <w:rFonts w:eastAsia="Times New Roman" w:cstheme="minorHAnsi"/>
          <w:lang w:val="en-US"/>
        </w:rPr>
        <w:t>Chair</w:t>
      </w:r>
      <w:proofErr w:type="gramStart"/>
      <w:r w:rsidR="00765C60" w:rsidRPr="00765C60">
        <w:rPr>
          <w:rFonts w:eastAsia="Times New Roman" w:cstheme="minorHAnsi"/>
          <w:lang w:val="en-US"/>
        </w:rPr>
        <w:t>.</w:t>
      </w:r>
      <w:r w:rsidRPr="00F72B18">
        <w:rPr>
          <w:rFonts w:eastAsia="Times New Roman" w:cstheme="minorHAnsi"/>
          <w:lang w:val="en-US"/>
        </w:rPr>
        <w:t>.</w:t>
      </w:r>
      <w:proofErr w:type="gramEnd"/>
    </w:p>
    <w:p w:rsidR="00F72B18" w:rsidRPr="00F72B18" w:rsidRDefault="00F72B18" w:rsidP="00F72B18">
      <w:pPr>
        <w:spacing w:after="0" w:line="240" w:lineRule="auto"/>
        <w:ind w:right="600"/>
        <w:jc w:val="both"/>
        <w:rPr>
          <w:rFonts w:eastAsia="Times New Roman" w:cstheme="minorHAnsi"/>
          <w:lang w:val="en-US"/>
        </w:rPr>
      </w:pPr>
    </w:p>
    <w:p w:rsidR="00F72B18" w:rsidRPr="00F72B18" w:rsidRDefault="00050408" w:rsidP="00F72B18">
      <w:pPr>
        <w:spacing w:after="0" w:line="240" w:lineRule="auto"/>
        <w:ind w:right="600"/>
        <w:jc w:val="center"/>
        <w:rPr>
          <w:rFonts w:eastAsia="Times New Roman" w:cstheme="minorHAnsi"/>
          <w:b/>
          <w:lang w:val="en-US"/>
        </w:rPr>
      </w:pPr>
      <w:r w:rsidRPr="00765C60">
        <w:rPr>
          <w:rFonts w:eastAsia="Times New Roman" w:cstheme="minorHAnsi"/>
          <w:b/>
          <w:lang w:val="en-US"/>
        </w:rPr>
        <w:t xml:space="preserve"> </w:t>
      </w:r>
    </w:p>
    <w:p w:rsidR="00F72B18" w:rsidRPr="00F72B18" w:rsidRDefault="00F72B18" w:rsidP="00F72B18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F72B18" w:rsidRPr="00F72B18" w:rsidRDefault="00F72B18" w:rsidP="00F72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72B18" w:rsidRPr="00F72B18" w:rsidRDefault="00F72B18" w:rsidP="00F72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72B1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**********</w:t>
      </w:r>
    </w:p>
    <w:p w:rsidR="002549DB" w:rsidRDefault="0070353C"/>
    <w:sectPr w:rsidR="002549DB" w:rsidSect="007A0771">
      <w:pgSz w:w="11909" w:h="16834" w:code="9"/>
      <w:pgMar w:top="1107" w:right="1440" w:bottom="4" w:left="1440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2BCD"/>
    <w:multiLevelType w:val="hybridMultilevel"/>
    <w:tmpl w:val="19A04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F5C1F"/>
    <w:multiLevelType w:val="hybridMultilevel"/>
    <w:tmpl w:val="13FE6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60CEA"/>
    <w:multiLevelType w:val="hybridMultilevel"/>
    <w:tmpl w:val="3992E3EC"/>
    <w:lvl w:ilvl="0" w:tplc="4CFA63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9C48A7"/>
    <w:multiLevelType w:val="multilevel"/>
    <w:tmpl w:val="A7D4E6D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936"/>
        </w:tabs>
        <w:ind w:left="720" w:hanging="14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72"/>
        </w:tabs>
        <w:ind w:left="677" w:firstLine="4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18"/>
    <w:rsid w:val="000339E2"/>
    <w:rsid w:val="00050408"/>
    <w:rsid w:val="003D1C8B"/>
    <w:rsid w:val="00616C83"/>
    <w:rsid w:val="0070353C"/>
    <w:rsid w:val="00765C60"/>
    <w:rsid w:val="00904BE9"/>
    <w:rsid w:val="00967F7E"/>
    <w:rsid w:val="00BB4736"/>
    <w:rsid w:val="00E52D27"/>
    <w:rsid w:val="00F7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4B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3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4B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3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hsrcind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hsrcindi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ruchi</dc:creator>
  <cp:lastModifiedBy>USER</cp:lastModifiedBy>
  <cp:revision>6</cp:revision>
  <dcterms:created xsi:type="dcterms:W3CDTF">2017-04-28T13:00:00Z</dcterms:created>
  <dcterms:modified xsi:type="dcterms:W3CDTF">2017-04-29T06:10:00Z</dcterms:modified>
</cp:coreProperties>
</file>